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980B" w14:textId="77777777" w:rsidR="002F38BD" w:rsidRPr="009C612E" w:rsidRDefault="002F38BD" w:rsidP="00C323AA">
      <w:pPr>
        <w:pStyle w:val="Fliesstext11pt"/>
        <w:spacing w:after="600"/>
        <w:ind w:right="-57"/>
      </w:pPr>
      <w:r w:rsidRPr="009C612E">
        <w:t xml:space="preserve">Der Bürgermeister / Die Bürgermeisterin der Stadtgemeinde / Marktgemeinde / Gemeinde </w:t>
      </w:r>
      <w:r w:rsidR="00AE4608" w:rsidRPr="00C50D7A">
        <w:t>bitte ergänzen</w:t>
      </w:r>
      <w:r w:rsidRPr="00C50D7A">
        <w:t xml:space="preserve">… </w:t>
      </w:r>
      <w:r w:rsidRPr="009C612E">
        <w:t>verordnet gemäß § 94d Z 4a der Straßenverkehrsordnung 1960 – StVO 1960 in Verbindung mit § 38 Abs. 1 Z. 2 NÖ Gemeindeordnung 1973 nachstehende</w:t>
      </w:r>
    </w:p>
    <w:p w14:paraId="07A99DC4" w14:textId="77777777" w:rsidR="002F38BD" w:rsidRPr="009C612E" w:rsidRDefault="002F38BD" w:rsidP="00425F4A">
      <w:pPr>
        <w:pStyle w:val="HL116pt"/>
        <w:spacing w:after="280"/>
      </w:pPr>
      <w:r w:rsidRPr="009C612E">
        <w:t>Gebietsabgrenzungsverordnung</w:t>
      </w:r>
    </w:p>
    <w:p w14:paraId="11160B6C" w14:textId="77777777" w:rsidR="002F38BD" w:rsidRPr="009C612E" w:rsidRDefault="002F38BD" w:rsidP="00425F4A">
      <w:pPr>
        <w:pStyle w:val="HL212pt"/>
        <w:spacing w:after="720"/>
      </w:pPr>
      <w:r w:rsidRPr="009C612E">
        <w:t xml:space="preserve">nach § 43 Abs. 2a Z 1 und 2 der Straßenverkehrsordnung 1960 </w:t>
      </w:r>
      <w:r w:rsidR="00FA10E4" w:rsidRPr="009C612E">
        <w:t xml:space="preserve">– </w:t>
      </w:r>
      <w:r w:rsidRPr="009C612E">
        <w:t>StVO</w:t>
      </w:r>
    </w:p>
    <w:p w14:paraId="15C0EFF3" w14:textId="77777777" w:rsidR="002F38BD" w:rsidRPr="009C612E" w:rsidRDefault="002F38BD" w:rsidP="00425F4A">
      <w:pPr>
        <w:pStyle w:val="HL212ptRegular"/>
      </w:pPr>
      <w:r w:rsidRPr="009C612E">
        <w:t>§ 1</w:t>
      </w:r>
    </w:p>
    <w:p w14:paraId="25C1FC38" w14:textId="77777777" w:rsidR="002F38BD" w:rsidRPr="009C612E" w:rsidRDefault="002F38BD" w:rsidP="00425F4A">
      <w:pPr>
        <w:pStyle w:val="HL212pt"/>
        <w:spacing w:after="240"/>
      </w:pPr>
      <w:r w:rsidRPr="009C612E">
        <w:t>Gebietsabgrenzung</w:t>
      </w:r>
    </w:p>
    <w:p w14:paraId="1DF5BA00" w14:textId="77777777" w:rsidR="002F38BD" w:rsidRPr="009C612E" w:rsidRDefault="002F38BD" w:rsidP="00425F4A">
      <w:pPr>
        <w:pStyle w:val="Fliesstext11pt"/>
      </w:pPr>
      <w:r w:rsidRPr="009C612E">
        <w:t xml:space="preserve">In nachfolgenden Kurzparkzonen in der Stadtgemeinde / Marktgemeinde / Gemeinde </w:t>
      </w:r>
      <w:r w:rsidR="00AE4608" w:rsidRPr="00C50D7A">
        <w:t>bitte ergänzen</w:t>
      </w:r>
      <w:r w:rsidRPr="00C50D7A">
        <w:t>… können</w:t>
      </w:r>
      <w:r w:rsidRPr="009C612E">
        <w:t xml:space="preserve"> </w:t>
      </w:r>
    </w:p>
    <w:p w14:paraId="76ED5AAD" w14:textId="77777777" w:rsidR="002F38BD" w:rsidRPr="009C612E" w:rsidRDefault="00FE12C0" w:rsidP="00FE12C0">
      <w:pPr>
        <w:pStyle w:val="Listealphaschwarz"/>
      </w:pPr>
      <w:r w:rsidRPr="009C612E">
        <w:tab/>
      </w:r>
      <w:r w:rsidR="002F38BD" w:rsidRPr="009C612E">
        <w:t>Personen, die in diesem Gebiet wohnen und Zulassungsbesitzer</w:t>
      </w:r>
      <w:r w:rsidR="00FA10E4" w:rsidRPr="009C612E">
        <w:t>Innen</w:t>
      </w:r>
      <w:r w:rsidR="002F38BD" w:rsidRPr="009C612E">
        <w:t xml:space="preserve"> eines mehrspurigen Kraftfahrzeuges sind,</w:t>
      </w:r>
    </w:p>
    <w:p w14:paraId="0ABCA666" w14:textId="77777777" w:rsidR="002F38BD" w:rsidRPr="009C612E" w:rsidRDefault="00FE12C0" w:rsidP="00FE12C0">
      <w:pPr>
        <w:pStyle w:val="Listealphaschwarz"/>
      </w:pPr>
      <w:r w:rsidRPr="009C612E">
        <w:tab/>
      </w:r>
      <w:r w:rsidR="002F38BD" w:rsidRPr="009C612E">
        <w:t>Gewerbetreibende, die in diesem Gebiet einen Betriebsstandort haben und Zulassungsbesitzer</w:t>
      </w:r>
      <w:r w:rsidR="00FA10E4" w:rsidRPr="009C612E">
        <w:t>Innen</w:t>
      </w:r>
      <w:r w:rsidR="002F38BD" w:rsidRPr="009C612E">
        <w:t xml:space="preserve"> eines mehrspurigen Kraftfahrzeuges sind,</w:t>
      </w:r>
    </w:p>
    <w:p w14:paraId="02483ACD" w14:textId="77777777" w:rsidR="002F38BD" w:rsidRPr="00C50D7A" w:rsidRDefault="00FE12C0" w:rsidP="00FE12C0">
      <w:pPr>
        <w:pStyle w:val="Listealphaschwarz"/>
        <w:rPr>
          <w:color w:val="auto"/>
        </w:rPr>
      </w:pPr>
      <w:r w:rsidRPr="009C612E">
        <w:tab/>
      </w:r>
      <w:r w:rsidR="002F38BD" w:rsidRPr="009C612E">
        <w:t>Personen, die in diesem Gebiet ständig tätig und Zulassungsbesitzer</w:t>
      </w:r>
      <w:r w:rsidR="00FA10E4" w:rsidRPr="009C612E">
        <w:t>Innen</w:t>
      </w:r>
      <w:r w:rsidR="002F38BD" w:rsidRPr="009C612E">
        <w:t xml:space="preserve"> eines </w:t>
      </w:r>
      <w:r w:rsidR="002F38BD" w:rsidRPr="00C50D7A">
        <w:rPr>
          <w:color w:val="auto"/>
        </w:rPr>
        <w:t>mehrspurigen Kraftfahrzeuges sind,</w:t>
      </w:r>
    </w:p>
    <w:p w14:paraId="2804703D" w14:textId="77777777" w:rsidR="002F38BD" w:rsidRPr="00C50D7A" w:rsidRDefault="00FE12C0" w:rsidP="00FE12C0">
      <w:pPr>
        <w:pStyle w:val="Listealphaschwarz"/>
        <w:rPr>
          <w:color w:val="auto"/>
        </w:rPr>
      </w:pPr>
      <w:r w:rsidRPr="00C50D7A">
        <w:rPr>
          <w:color w:val="auto"/>
        </w:rPr>
        <w:tab/>
      </w:r>
      <w:r w:rsidR="00AE4608" w:rsidRPr="00C50D7A">
        <w:rPr>
          <w:color w:val="auto"/>
        </w:rPr>
        <w:t xml:space="preserve">bitte ergänzen </w:t>
      </w:r>
      <w:r w:rsidR="002F38BD" w:rsidRPr="00C50D7A">
        <w:rPr>
          <w:color w:val="auto"/>
        </w:rPr>
        <w:t>…</w:t>
      </w:r>
    </w:p>
    <w:p w14:paraId="4D529C9E" w14:textId="77777777" w:rsidR="002F38BD" w:rsidRPr="00374491" w:rsidRDefault="00AE4608" w:rsidP="00FE12C0">
      <w:pPr>
        <w:pStyle w:val="Fliesstext11ptblau"/>
      </w:pPr>
      <w:r w:rsidRPr="00C50D7A">
        <w:t>Erläuterung:</w:t>
      </w:r>
      <w:r w:rsidRPr="00C50D7A">
        <w:rPr>
          <w:color w:val="4472C4" w:themeColor="accent5"/>
        </w:rPr>
        <w:t xml:space="preserve"> </w:t>
      </w:r>
      <w:r w:rsidR="002F38BD" w:rsidRPr="00374491">
        <w:t xml:space="preserve">Die berechtigten Personengruppen können frei umschrieben werden. Eine nähere Einschränkung als „ständig tätig“ sieht die StVO diesbezüglich nicht vor (siehe § 43 Abs. 2a StVO). Eine entsprechende Tätigkeit sowie ein starkes Interesse sollte jedoch gegeben sein, da sonst der Zweck der </w:t>
      </w:r>
      <w:r w:rsidR="002F38BD" w:rsidRPr="00C50D7A">
        <w:t>Kurzparkzone unterlaufen wird. Die Voraussetzungen sind im Bewilligungsverfahren zu prüfen.</w:t>
      </w:r>
      <w:r w:rsidRPr="00C50D7A">
        <w:t xml:space="preserve"> Erläuterung Ende.</w:t>
      </w:r>
    </w:p>
    <w:p w14:paraId="754F3CAD" w14:textId="77777777" w:rsidR="002F38BD" w:rsidRPr="009C612E" w:rsidRDefault="002F38BD" w:rsidP="00FE12C0">
      <w:pPr>
        <w:pStyle w:val="Fliesstext11pt"/>
        <w:spacing w:after="0"/>
        <w:rPr>
          <w:sz w:val="21"/>
          <w:szCs w:val="18"/>
        </w:rPr>
      </w:pPr>
      <w:r w:rsidRPr="009C612E">
        <w:t xml:space="preserve">eine Ausnahmegenehmigung für ein zeitlich uneingeschränktes Parken mit Kraftfahrzeugen mit einem höchsten zulässigen Gesamtgewicht von nicht mehr als 3.500 kg gemäß § 45 Abs. 4 bzw. 4a StVO </w:t>
      </w:r>
      <w:r w:rsidRPr="009C612E">
        <w:rPr>
          <w:sz w:val="21"/>
          <w:szCs w:val="18"/>
        </w:rPr>
        <w:t>beantragen:</w:t>
      </w:r>
    </w:p>
    <w:p w14:paraId="7BD7AC89" w14:textId="77777777" w:rsidR="002F38BD" w:rsidRPr="00C50D7A" w:rsidRDefault="00AE4608" w:rsidP="00374491">
      <w:pPr>
        <w:pStyle w:val="Liste2NumNEU"/>
        <w:rPr>
          <w:color w:val="auto"/>
        </w:rPr>
      </w:pPr>
      <w:r w:rsidRPr="00C50D7A">
        <w:rPr>
          <w:color w:val="auto"/>
        </w:rPr>
        <w:t xml:space="preserve">bitte ergänzen </w:t>
      </w:r>
      <w:r w:rsidR="002F38BD" w:rsidRPr="00C50D7A">
        <w:rPr>
          <w:color w:val="auto"/>
        </w:rPr>
        <w:t>…</w:t>
      </w:r>
    </w:p>
    <w:p w14:paraId="1C02EEFF" w14:textId="77777777" w:rsidR="00210A2F" w:rsidRPr="00C50D7A" w:rsidRDefault="00AE4608" w:rsidP="00AE4608">
      <w:pPr>
        <w:pStyle w:val="Liste2NumNEU"/>
        <w:rPr>
          <w:color w:val="auto"/>
        </w:rPr>
      </w:pPr>
      <w:r w:rsidRPr="00C50D7A">
        <w:rPr>
          <w:color w:val="auto"/>
        </w:rPr>
        <w:t>bitte ergänzen …</w:t>
      </w:r>
    </w:p>
    <w:p w14:paraId="37975D6A" w14:textId="77777777" w:rsidR="002F38BD" w:rsidRPr="009C612E" w:rsidRDefault="00AE4608" w:rsidP="00374491">
      <w:pPr>
        <w:pStyle w:val="Fliesstext11ptblau"/>
      </w:pPr>
      <w:r w:rsidRPr="00C50D7A">
        <w:t>Erläuterung:</w:t>
      </w:r>
      <w:r w:rsidRPr="00AE4608">
        <w:rPr>
          <w:color w:val="FF0000"/>
        </w:rPr>
        <w:t xml:space="preserve"> </w:t>
      </w:r>
      <w:r w:rsidR="002F38BD" w:rsidRPr="009C612E">
        <w:t>Es sind die Kurzparkzonen anzuführen, für welche eine Ausnahmegenehmigung erteilt werden kann. Für diese muss eine Kurzparkzone nach § 25 StVO 1960 vom Bürgermeister</w:t>
      </w:r>
      <w:r w:rsidR="00FA10E4" w:rsidRPr="009C612E">
        <w:t xml:space="preserve"> / von der Bürgermeisterin </w:t>
      </w:r>
      <w:r w:rsidR="002F38BD" w:rsidRPr="009C612E">
        <w:t>(§ 94d Z 1b StVO 1960 und 38 Abs. 1 Z 2 NÖ Gemeindeordnung 1973) verordnet sein.</w:t>
      </w:r>
    </w:p>
    <w:p w14:paraId="44E78EDD" w14:textId="77777777" w:rsidR="002F38BD" w:rsidRPr="009C612E" w:rsidRDefault="002F38BD" w:rsidP="00374491">
      <w:pPr>
        <w:pStyle w:val="Fliesstext11ptblau"/>
        <w:spacing w:after="360"/>
      </w:pPr>
      <w:r w:rsidRPr="009C612E">
        <w:t>Zur vereinfachten Darstellung kann die Verordnung auch auf eine angeschlossen Plan verweisen, in welchem das Gebiet entsprechend gekennzeichnet ist (</w:t>
      </w:r>
      <w:r w:rsidRPr="009C612E">
        <w:rPr>
          <w:b/>
        </w:rPr>
        <w:t>Planverordnung</w:t>
      </w:r>
      <w:r w:rsidRPr="009C612E">
        <w:t>).</w:t>
      </w:r>
      <w:r w:rsidR="00AE4608">
        <w:t xml:space="preserve"> </w:t>
      </w:r>
      <w:r w:rsidR="00AE4608" w:rsidRPr="00C50D7A">
        <w:t>Erläuterung Ende.</w:t>
      </w:r>
    </w:p>
    <w:p w14:paraId="02608895" w14:textId="77777777" w:rsidR="002F38BD" w:rsidRPr="009C612E" w:rsidRDefault="002F38BD" w:rsidP="00374491">
      <w:pPr>
        <w:pStyle w:val="HL212ptRegular"/>
      </w:pPr>
      <w:r w:rsidRPr="009C612E">
        <w:lastRenderedPageBreak/>
        <w:t>§ 2</w:t>
      </w:r>
    </w:p>
    <w:p w14:paraId="4C647CDE" w14:textId="77777777" w:rsidR="002F38BD" w:rsidRPr="009C612E" w:rsidRDefault="002F38BD" w:rsidP="00374491">
      <w:pPr>
        <w:pStyle w:val="HL212pt"/>
        <w:spacing w:after="240"/>
      </w:pPr>
      <w:r w:rsidRPr="009C612E">
        <w:t>Kontrolleinrichtung</w:t>
      </w:r>
    </w:p>
    <w:p w14:paraId="46172818" w14:textId="77777777" w:rsidR="002F38BD" w:rsidRPr="00374491" w:rsidRDefault="00374491" w:rsidP="004652F7">
      <w:pPr>
        <w:pStyle w:val="Liste1Num"/>
        <w:spacing w:after="240"/>
        <w:ind w:left="643"/>
      </w:pPr>
      <w:r>
        <w:tab/>
      </w:r>
      <w:r w:rsidR="002F38BD" w:rsidRPr="00374491">
        <w:t>Als, nach § 25 Abs. 5 StVO vorzusehendes, Hilfsmittel zur Kontrolle einer Ausnahmegenehmigung gemäß § 45 Abs. 4 bzw. 4a StVO gilt der in der Anlage 1 dieser Verordnung ersichtliche Nachweis.</w:t>
      </w:r>
    </w:p>
    <w:p w14:paraId="0169EA3A" w14:textId="77777777" w:rsidR="002F38BD" w:rsidRPr="00374491" w:rsidRDefault="00374491" w:rsidP="004652F7">
      <w:pPr>
        <w:pStyle w:val="Liste1Num"/>
        <w:spacing w:after="360"/>
        <w:ind w:left="643"/>
      </w:pPr>
      <w:r>
        <w:tab/>
      </w:r>
      <w:r w:rsidR="002F38BD" w:rsidRPr="00374491">
        <w:t>Der Nachweis (Abs. 1) ist bei Fahrzeugen mit einer Windschutzscheibe hinter dieser und durch diese von außen gut lesbar („auf dieser und gut lesbar“ bei „Parkpickerl“), bei anderen Fahrzeugen an einer sonst geeigneten Stelle gut wahrnehmbar und lesbar anzubringen.</w:t>
      </w:r>
    </w:p>
    <w:p w14:paraId="574B6DD0" w14:textId="77777777" w:rsidR="002F38BD" w:rsidRPr="009C612E" w:rsidRDefault="002F38BD" w:rsidP="00374491">
      <w:pPr>
        <w:pStyle w:val="HL212ptRegular"/>
      </w:pPr>
      <w:r w:rsidRPr="009C612E">
        <w:t>§ 3</w:t>
      </w:r>
    </w:p>
    <w:p w14:paraId="03C0ADFE" w14:textId="77777777" w:rsidR="002F38BD" w:rsidRPr="009C612E" w:rsidRDefault="002F38BD" w:rsidP="00374491">
      <w:pPr>
        <w:pStyle w:val="HL212pt"/>
        <w:spacing w:after="240"/>
      </w:pPr>
      <w:r w:rsidRPr="009C612E">
        <w:t>Schluss- und Übergangsbestimmungen</w:t>
      </w:r>
    </w:p>
    <w:p w14:paraId="11DF97A8" w14:textId="77777777" w:rsidR="002F38BD" w:rsidRPr="009C612E" w:rsidRDefault="002F38BD" w:rsidP="00501349">
      <w:pPr>
        <w:pStyle w:val="Fliesstext11pt"/>
        <w:spacing w:after="720"/>
      </w:pPr>
      <w:r w:rsidRPr="009C612E">
        <w:t xml:space="preserve">Diese Verordnung tritt </w:t>
      </w:r>
      <w:r w:rsidR="00AE4608" w:rsidRPr="00C50D7A">
        <w:t>bitte ergänzen</w:t>
      </w:r>
      <w:r w:rsidRPr="00C50D7A">
        <w:t xml:space="preserve">… </w:t>
      </w:r>
      <w:r w:rsidRPr="00501349">
        <w:rPr>
          <w:i/>
          <w:iCs/>
          <w:color w:val="0032FF"/>
        </w:rPr>
        <w:t>(z</w:t>
      </w:r>
      <w:r w:rsidR="00AE4608">
        <w:rPr>
          <w:i/>
          <w:iCs/>
          <w:color w:val="0032FF"/>
        </w:rPr>
        <w:t>.B.</w:t>
      </w:r>
      <w:r w:rsidRPr="00501349">
        <w:rPr>
          <w:i/>
          <w:iCs/>
          <w:color w:val="0032FF"/>
        </w:rPr>
        <w:t xml:space="preserve"> </w:t>
      </w:r>
      <w:r w:rsidR="00515D3A" w:rsidRPr="00501349">
        <w:rPr>
          <w:i/>
          <w:iCs/>
          <w:color w:val="0032FF"/>
        </w:rPr>
        <w:t xml:space="preserve">der </w:t>
      </w:r>
      <w:r w:rsidRPr="00501349">
        <w:rPr>
          <w:i/>
          <w:iCs/>
          <w:color w:val="0032FF"/>
        </w:rPr>
        <w:t>mit Ablauf der zweiwöchigen Kundmachungsfrist folgenden Tag / folgenden Monatsersten / am 1. Juni 2020)</w:t>
      </w:r>
      <w:r w:rsidRPr="009C612E">
        <w:t xml:space="preserve"> in Kraft.</w:t>
      </w:r>
      <w:r w:rsidR="00501349">
        <w:br/>
      </w:r>
      <w:r w:rsidR="00C50D7A">
        <w:rPr>
          <w:i/>
          <w:iCs/>
          <w:color w:val="0032FF"/>
        </w:rPr>
        <w:t>Erläuterung: E</w:t>
      </w:r>
      <w:r w:rsidRPr="00501349">
        <w:rPr>
          <w:i/>
          <w:iCs/>
          <w:color w:val="0032FF"/>
        </w:rPr>
        <w:t>in vor dem Beschluss und</w:t>
      </w:r>
      <w:r w:rsidR="00515D3A" w:rsidRPr="00501349">
        <w:rPr>
          <w:i/>
          <w:iCs/>
          <w:color w:val="0032FF"/>
        </w:rPr>
        <w:t xml:space="preserve"> der</w:t>
      </w:r>
      <w:r w:rsidRPr="00501349">
        <w:rPr>
          <w:i/>
          <w:iCs/>
          <w:color w:val="0032FF"/>
        </w:rPr>
        <w:t xml:space="preserve"> Kundmachung liegendes Datum ist nicht zulässig</w:t>
      </w:r>
      <w:r w:rsidR="00C50D7A">
        <w:rPr>
          <w:i/>
          <w:iCs/>
          <w:color w:val="0032FF"/>
        </w:rPr>
        <w:t>. Erläuterung Ende</w:t>
      </w:r>
      <w:r w:rsidRPr="00501349">
        <w:rPr>
          <w:i/>
          <w:iCs/>
          <w:color w:val="0032FF"/>
        </w:rPr>
        <w:t>.</w:t>
      </w:r>
      <w:r w:rsidRPr="00501349">
        <w:rPr>
          <w:color w:val="0032FF"/>
        </w:rPr>
        <w:t xml:space="preserve"> </w:t>
      </w:r>
    </w:p>
    <w:p w14:paraId="49C9CC37" w14:textId="77777777" w:rsidR="002F38BD" w:rsidRPr="009C612E" w:rsidRDefault="002F38BD" w:rsidP="00501349">
      <w:pPr>
        <w:pStyle w:val="Fliesstext11pt"/>
        <w:spacing w:after="0"/>
      </w:pPr>
      <w:r w:rsidRPr="009C612E">
        <w:t xml:space="preserve">Angeschlagen am </w:t>
      </w:r>
    </w:p>
    <w:p w14:paraId="5DAC3F0F" w14:textId="77777777" w:rsidR="002F38BD" w:rsidRPr="009C612E" w:rsidRDefault="002F38BD" w:rsidP="00501349">
      <w:pPr>
        <w:pStyle w:val="Fliesstext11pt"/>
        <w:spacing w:after="720"/>
      </w:pPr>
      <w:r w:rsidRPr="009C612E">
        <w:t xml:space="preserve">Abgenommen am </w:t>
      </w:r>
    </w:p>
    <w:p w14:paraId="33FBFD90" w14:textId="77777777" w:rsidR="002F38BD" w:rsidRPr="009C612E" w:rsidRDefault="002F38BD" w:rsidP="00501349">
      <w:pPr>
        <w:pStyle w:val="Fliesstext11ptzentriert"/>
        <w:spacing w:after="240"/>
      </w:pPr>
      <w:r w:rsidRPr="009C612E">
        <w:t>Der Bürgermeister / Die Bürgermeisterin:</w:t>
      </w:r>
    </w:p>
    <w:p w14:paraId="653B525B" w14:textId="77777777" w:rsidR="002F38BD" w:rsidRPr="00501349" w:rsidRDefault="002F38BD" w:rsidP="00501349">
      <w:pPr>
        <w:pStyle w:val="Fliesstext11pt"/>
        <w:spacing w:after="360"/>
      </w:pPr>
      <w:r w:rsidRPr="00501349">
        <w:t>Anlage 1</w:t>
      </w:r>
    </w:p>
    <w:p w14:paraId="2FD34D1E" w14:textId="77777777" w:rsidR="002F38BD" w:rsidRPr="00501349" w:rsidRDefault="00C50D7A" w:rsidP="00501349">
      <w:pPr>
        <w:pStyle w:val="Fliesstext11pt"/>
        <w:rPr>
          <w:color w:val="0032FF"/>
        </w:rPr>
      </w:pPr>
      <w:r>
        <w:rPr>
          <w:color w:val="0032FF"/>
        </w:rPr>
        <w:t xml:space="preserve">Erläuterung: </w:t>
      </w:r>
      <w:r w:rsidRPr="000E59B5">
        <w:t>Vo</w:t>
      </w:r>
      <w:r w:rsidR="002F38BD" w:rsidRPr="000E59B5">
        <w:t xml:space="preserve">n der </w:t>
      </w:r>
      <w:r w:rsidR="002F38BD" w:rsidRPr="009C612E">
        <w:t xml:space="preserve">Stadtgemeinde / Marktgemeinde / Gemeinde </w:t>
      </w:r>
      <w:r w:rsidR="0041506C" w:rsidRPr="00C50D7A">
        <w:t xml:space="preserve">bitte ergänzen… </w:t>
      </w:r>
      <w:r w:rsidR="002F38BD" w:rsidRPr="00501349">
        <w:rPr>
          <w:color w:val="0032FF"/>
        </w:rPr>
        <w:t>ist eine Parkkarte zum Nachweis einer Ausnahmegenehmigung gemäß § 45 Abs. 4 bzw. 4a StVO zu kreieren.</w:t>
      </w:r>
      <w:r w:rsidR="00501349" w:rsidRPr="00501349">
        <w:rPr>
          <w:color w:val="0032FF"/>
        </w:rPr>
        <w:t xml:space="preserve"> </w:t>
      </w:r>
      <w:r w:rsidR="00501349" w:rsidRPr="00501349">
        <w:rPr>
          <w:color w:val="0032FF"/>
        </w:rPr>
        <w:br/>
      </w:r>
      <w:r w:rsidR="002F38BD" w:rsidRPr="00501349">
        <w:rPr>
          <w:color w:val="0032FF"/>
        </w:rPr>
        <w:t>Vorgaben diesbezüglich bestehen nicht. Diese kann auch in Form von Plaketten („Parkpickerl“) erfolgen</w:t>
      </w:r>
      <w:r>
        <w:rPr>
          <w:color w:val="0032FF"/>
        </w:rPr>
        <w:t>. Erläuterung Ende.</w:t>
      </w:r>
    </w:p>
    <w:p w14:paraId="58424C7E" w14:textId="77777777" w:rsidR="00450D2B" w:rsidRPr="009C612E" w:rsidRDefault="002F38BD" w:rsidP="00501349">
      <w:pPr>
        <w:pStyle w:val="HL116pt"/>
        <w:spacing w:after="360"/>
      </w:pPr>
      <w:r w:rsidRPr="009C612E">
        <w:rPr>
          <w:szCs w:val="24"/>
        </w:rPr>
        <w:br w:type="page"/>
      </w:r>
      <w:r w:rsidR="00450D2B" w:rsidRPr="009C612E">
        <w:lastRenderedPageBreak/>
        <w:t>Erläuterung zur Gebietsabgrenzungsverordnung</w:t>
      </w:r>
    </w:p>
    <w:p w14:paraId="027D5A64" w14:textId="77777777" w:rsidR="002F38BD" w:rsidRPr="009C612E" w:rsidRDefault="002F38BD">
      <w:pPr>
        <w:pBdr>
          <w:top w:val="single" w:sz="4" w:space="1" w:color="auto"/>
        </w:pBdr>
        <w:spacing w:line="360" w:lineRule="auto"/>
        <w:rPr>
          <w:i/>
          <w:sz w:val="20"/>
        </w:rPr>
      </w:pPr>
    </w:p>
    <w:p w14:paraId="1E014EED" w14:textId="77777777" w:rsidR="002F38BD" w:rsidRPr="009C612E" w:rsidRDefault="002F38BD" w:rsidP="00501349">
      <w:pPr>
        <w:pStyle w:val="Fliesstext11pt"/>
      </w:pPr>
      <w:r w:rsidRPr="00C50D7A">
        <w:t xml:space="preserve">Die </w:t>
      </w:r>
      <w:r w:rsidR="0041506C" w:rsidRPr="00C50D7A">
        <w:t>bitte ergänzen</w:t>
      </w:r>
      <w:r w:rsidRPr="00C50D7A">
        <w:t xml:space="preserve">… </w:t>
      </w:r>
      <w:r w:rsidRPr="009C612E">
        <w:t xml:space="preserve">gekennzeichneten Stellen sind zu ergänzen. </w:t>
      </w:r>
    </w:p>
    <w:p w14:paraId="333D8E1A" w14:textId="77777777" w:rsidR="002F38BD" w:rsidRPr="009C612E" w:rsidRDefault="00AC418C" w:rsidP="00501349">
      <w:pPr>
        <w:pStyle w:val="Fliesstext11pt"/>
      </w:pPr>
      <w:r w:rsidRPr="009C612E">
        <w:t xml:space="preserve">Die </w:t>
      </w:r>
      <w:r w:rsidR="0041506C">
        <w:rPr>
          <w:color w:val="0032FF"/>
        </w:rPr>
        <w:t>mit Erläuterung</w:t>
      </w:r>
      <w:r w:rsidRPr="009C612E">
        <w:t xml:space="preserve"> g</w:t>
      </w:r>
      <w:r w:rsidR="002F38BD" w:rsidRPr="009C612E">
        <w:t>ekennzeichneten Stellen dienen der Erläuterung oder stellen Beispiele dar. Diese Bereiche sind vor Kundmachung durch den Bürgermeister</w:t>
      </w:r>
      <w:r w:rsidR="00515D3A" w:rsidRPr="009C612E">
        <w:t xml:space="preserve"> / die Bürgermeisterin</w:t>
      </w:r>
      <w:r w:rsidR="002F38BD" w:rsidRPr="009C612E">
        <w:t xml:space="preserve"> zu entfernen.</w:t>
      </w:r>
    </w:p>
    <w:p w14:paraId="5B81482C" w14:textId="77777777" w:rsidR="002F38BD" w:rsidRPr="009C612E" w:rsidRDefault="002F38BD" w:rsidP="00501349">
      <w:pPr>
        <w:pStyle w:val="Fliesstext11pt"/>
      </w:pPr>
      <w:r w:rsidRPr="009C612E">
        <w:t xml:space="preserve">Die Gebietsabgrenzungsverordnung ist eine </w:t>
      </w:r>
      <w:r w:rsidRPr="009C612E">
        <w:rPr>
          <w:b/>
        </w:rPr>
        <w:t>Verordnung des Bürgermeisters</w:t>
      </w:r>
      <w:r w:rsidR="00515D3A" w:rsidRPr="009C612E">
        <w:rPr>
          <w:b/>
        </w:rPr>
        <w:t xml:space="preserve"> / der Bürgermeisterin</w:t>
      </w:r>
      <w:r w:rsidRPr="009C612E">
        <w:t xml:space="preserve"> nach der Straßenverkehrsordnung 1960 – StVO. Eine Beschlussfassung im Gemeinderat ist daher nicht erforderlich.</w:t>
      </w:r>
    </w:p>
    <w:p w14:paraId="09BA99D4" w14:textId="77777777" w:rsidR="002F38BD" w:rsidRPr="009C612E" w:rsidRDefault="002F38BD" w:rsidP="00501349">
      <w:pPr>
        <w:pStyle w:val="Fliesstext11pt"/>
      </w:pPr>
      <w:r w:rsidRPr="009C612E">
        <w:t xml:space="preserve">Wenn die Verordnung mittels Planverordnung erlassen wird, muss auch </w:t>
      </w:r>
      <w:r w:rsidRPr="009C612E">
        <w:rPr>
          <w:b/>
        </w:rPr>
        <w:t>die Plandarstellung kundgemacht werden</w:t>
      </w:r>
      <w:r w:rsidRPr="009C612E">
        <w:t>!</w:t>
      </w:r>
    </w:p>
    <w:p w14:paraId="56AC0553" w14:textId="77777777" w:rsidR="002F38BD" w:rsidRPr="009C612E" w:rsidRDefault="002F38BD" w:rsidP="00501349">
      <w:pPr>
        <w:pStyle w:val="Fliesstext11pt"/>
      </w:pPr>
      <w:r w:rsidRPr="009C612E">
        <w:t>Die Kundmachungsfrist beträgt gemäß § 59 NÖ Gemeindeordnung 1973 zwei Wochen. Die Anbringung eines Anschlags- bzw. Abnahmevermerks ist zum Beweis dafür notwendig, dass die zweiwöchige Kundmachungsfrist eingehalten wurde. Wenn beispielsweise der Anschlag an der Amtstafel am Freitag, 17. Juli vorgenommen wurde, so endet die zweiwöchige Kundmachungsfrist am Freitag, 31. Juli um 24 Uhr, und darf daher die Abnahme von der Amtstafel frühestens ab Samstag, 1. August erfolgen.</w:t>
      </w:r>
    </w:p>
    <w:p w14:paraId="20551A8B" w14:textId="77777777" w:rsidR="002F38BD" w:rsidRPr="009C612E" w:rsidRDefault="002F38BD" w:rsidP="00501349">
      <w:pPr>
        <w:pStyle w:val="Fliesstext11pt"/>
        <w:rPr>
          <w:rFonts w:cs="Arial"/>
          <w:lang w:eastAsia="zh-CN"/>
        </w:rPr>
      </w:pPr>
      <w:r w:rsidRPr="009C612E">
        <w:rPr>
          <w:rFonts w:cs="Arial"/>
          <w:lang w:eastAsia="zh-CN"/>
        </w:rPr>
        <w:t>Kundzumachen ist lediglich der Verordnungstext. Wird in der Verordnung auf einen Anhang</w:t>
      </w:r>
      <w:r w:rsidR="00515D3A" w:rsidRPr="009C612E">
        <w:rPr>
          <w:rFonts w:cs="Arial"/>
          <w:lang w:eastAsia="zh-CN"/>
        </w:rPr>
        <w:t xml:space="preserve"> </w:t>
      </w:r>
      <w:r w:rsidRPr="009C612E">
        <w:rPr>
          <w:rFonts w:cs="Arial"/>
          <w:lang w:eastAsia="zh-CN"/>
        </w:rPr>
        <w:t>/</w:t>
      </w:r>
      <w:r w:rsidR="000D719C" w:rsidRPr="009C612E">
        <w:rPr>
          <w:rFonts w:cs="Arial"/>
          <w:lang w:eastAsia="zh-CN"/>
        </w:rPr>
        <w:t xml:space="preserve"> </w:t>
      </w:r>
      <w:r w:rsidRPr="009C612E">
        <w:rPr>
          <w:rFonts w:cs="Arial"/>
          <w:lang w:eastAsia="zh-CN"/>
        </w:rPr>
        <w:t>eine Beilage verwiesen, ist diese genau zu bezeichnen (z.B. Anhang A, Beilage 1) und ebenfalls kundzumachen.</w:t>
      </w:r>
    </w:p>
    <w:p w14:paraId="7BE814B8" w14:textId="77777777" w:rsidR="002F38BD" w:rsidRPr="009C612E" w:rsidRDefault="002F38BD" w:rsidP="00AB1DEA">
      <w:pPr>
        <w:pStyle w:val="Fliesstext11pt"/>
        <w:spacing w:after="0"/>
      </w:pPr>
      <w:r w:rsidRPr="009C612E">
        <w:t>Zur Verordnungsprüfung nach § 88 NÖ Gemeindeordnung 1973 sind sodann vorzulegen:</w:t>
      </w:r>
    </w:p>
    <w:p w14:paraId="116FC8F6" w14:textId="77777777" w:rsidR="002F38BD" w:rsidRPr="00501349" w:rsidRDefault="002F38BD" w:rsidP="00501349">
      <w:pPr>
        <w:pStyle w:val="ListeBulletpoint"/>
      </w:pPr>
      <w:r w:rsidRPr="00501349">
        <w:t>Kundmachung der beschlossenen Verordnung samt Anschlags- und Abnahmevermerk</w:t>
      </w:r>
    </w:p>
    <w:p w14:paraId="087D516C" w14:textId="77777777" w:rsidR="002F38BD" w:rsidRPr="00501349" w:rsidRDefault="002F38BD" w:rsidP="00501349">
      <w:pPr>
        <w:pStyle w:val="ListeBulletpoint"/>
      </w:pPr>
      <w:r w:rsidRPr="00501349">
        <w:t>ev</w:t>
      </w:r>
      <w:r w:rsidR="000D719C" w:rsidRPr="00501349">
        <w:t>tl</w:t>
      </w:r>
      <w:r w:rsidRPr="00501349">
        <w:t>. Pläne bei Planverordnungen</w:t>
      </w:r>
    </w:p>
    <w:p w14:paraId="4AA95DB9" w14:textId="77777777" w:rsidR="002F38BD" w:rsidRPr="00501349" w:rsidRDefault="002F38BD" w:rsidP="00501349">
      <w:pPr>
        <w:pStyle w:val="ListeBulletpoint"/>
      </w:pPr>
      <w:r w:rsidRPr="00501349">
        <w:t>Kurzparkzonenverordnung(en) des Bürgermeisters</w:t>
      </w:r>
      <w:r w:rsidR="000D719C" w:rsidRPr="00501349">
        <w:t xml:space="preserve"> / der Bürgermeisterin</w:t>
      </w:r>
    </w:p>
    <w:p w14:paraId="5E7D529B" w14:textId="77777777" w:rsidR="002F38BD" w:rsidRPr="00501349" w:rsidRDefault="002F38BD" w:rsidP="00501349">
      <w:pPr>
        <w:pStyle w:val="ListeBulletpoint"/>
      </w:pPr>
      <w:r w:rsidRPr="00501349">
        <w:t>Dokumentation der nachweislichen Anhörung der gesetzlichen Interessensvertretungen</w:t>
      </w:r>
    </w:p>
    <w:p w14:paraId="08D6DA54" w14:textId="77777777" w:rsidR="002F38BD" w:rsidRPr="00501349" w:rsidRDefault="002F38BD" w:rsidP="00501349">
      <w:pPr>
        <w:pStyle w:val="ListeBulletpoint"/>
      </w:pPr>
      <w:r w:rsidRPr="00501349">
        <w:t>Erläuternde Bemerkungen</w:t>
      </w:r>
    </w:p>
    <w:sectPr w:rsidR="002F38BD" w:rsidRPr="00501349">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0AB1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6EBCF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16FA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3A06D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A32DE7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CC850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C459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A873E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04C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6AC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szCs w:val="24"/>
      </w:rPr>
    </w:lvl>
  </w:abstractNum>
  <w:abstractNum w:abstractNumId="11" w15:restartNumberingAfterBreak="0">
    <w:nsid w:val="027334DA"/>
    <w:multiLevelType w:val="hybridMultilevel"/>
    <w:tmpl w:val="AB64AD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D50A99"/>
    <w:multiLevelType w:val="hybridMultilevel"/>
    <w:tmpl w:val="F650EA5C"/>
    <w:lvl w:ilvl="0" w:tplc="655E3FB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04302B3"/>
    <w:multiLevelType w:val="hybridMultilevel"/>
    <w:tmpl w:val="F9DAA636"/>
    <w:lvl w:ilvl="0" w:tplc="7EF04E3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2161151"/>
    <w:multiLevelType w:val="hybridMultilevel"/>
    <w:tmpl w:val="22C0AAF4"/>
    <w:lvl w:ilvl="0" w:tplc="0407000F">
      <w:start w:val="1"/>
      <w:numFmt w:val="decimal"/>
      <w:lvlText w:val="%1."/>
      <w:lvlJc w:val="left"/>
      <w:pPr>
        <w:tabs>
          <w:tab w:val="num" w:pos="720"/>
        </w:tabs>
        <w:ind w:left="720" w:hanging="360"/>
      </w:pPr>
    </w:lvl>
    <w:lvl w:ilvl="1" w:tplc="1F7EAF50">
      <w:start w:val="1"/>
      <w:numFmt w:val="lowerLetter"/>
      <w:lvlText w:val="%2."/>
      <w:lvlJc w:val="left"/>
      <w:pPr>
        <w:tabs>
          <w:tab w:val="num" w:pos="1440"/>
        </w:tabs>
        <w:ind w:left="1440" w:hanging="360"/>
      </w:pPr>
      <w:rPr>
        <w:b w:val="0"/>
      </w:rPr>
    </w:lvl>
    <w:lvl w:ilvl="2" w:tplc="04070017">
      <w:start w:val="1"/>
      <w:numFmt w:val="lowerLetter"/>
      <w:lvlText w:val="%3)"/>
      <w:lvlJc w:val="left"/>
      <w:pPr>
        <w:tabs>
          <w:tab w:val="num" w:pos="2340"/>
        </w:tabs>
        <w:ind w:left="2340" w:hanging="360"/>
      </w:pPr>
      <w:rPr>
        <w:rFonts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1868044A"/>
    <w:multiLevelType w:val="hybridMultilevel"/>
    <w:tmpl w:val="658C262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E2817FF"/>
    <w:multiLevelType w:val="multilevel"/>
    <w:tmpl w:val="3FD4F664"/>
    <w:lvl w:ilvl="0">
      <w:start w:val="1"/>
      <w:numFmt w:val="decimal"/>
      <w:pStyle w:val="Liste1Num"/>
      <w:lvlText w:val="%1)"/>
      <w:lvlJc w:val="left"/>
      <w:pPr>
        <w:ind w:left="644" w:hanging="360"/>
      </w:pPr>
      <w:rPr>
        <w:rFonts w:hint="default"/>
        <w:color w:val="000000" w:themeColor="text1"/>
      </w:rPr>
    </w:lvl>
    <w:lvl w:ilvl="1">
      <w:start w:val="1"/>
      <w:numFmt w:val="decimal"/>
      <w:lvlText w:val="%2."/>
      <w:lvlJc w:val="left"/>
      <w:pPr>
        <w:ind w:left="502"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7" w15:restartNumberingAfterBreak="0">
    <w:nsid w:val="1EB94C57"/>
    <w:multiLevelType w:val="singleLevel"/>
    <w:tmpl w:val="1804C8A6"/>
    <w:lvl w:ilvl="0">
      <w:start w:val="1"/>
      <w:numFmt w:val="decimal"/>
      <w:pStyle w:val="Liste2Num"/>
      <w:lvlText w:val="%1."/>
      <w:lvlJc w:val="left"/>
      <w:pPr>
        <w:ind w:left="785"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36215C32"/>
    <w:multiLevelType w:val="hybridMultilevel"/>
    <w:tmpl w:val="48ECDB0E"/>
    <w:lvl w:ilvl="0" w:tplc="0407000F">
      <w:start w:val="1"/>
      <w:numFmt w:val="decimal"/>
      <w:lvlText w:val="%1."/>
      <w:lvlJc w:val="left"/>
      <w:pPr>
        <w:tabs>
          <w:tab w:val="num" w:pos="720"/>
        </w:tabs>
        <w:ind w:left="720" w:hanging="360"/>
      </w:pPr>
    </w:lvl>
    <w:lvl w:ilvl="1" w:tplc="1F7EAF50">
      <w:start w:val="1"/>
      <w:numFmt w:val="lowerLetter"/>
      <w:lvlText w:val="%2."/>
      <w:lvlJc w:val="left"/>
      <w:pPr>
        <w:tabs>
          <w:tab w:val="num" w:pos="1440"/>
        </w:tabs>
        <w:ind w:left="1440" w:hanging="360"/>
      </w:pPr>
      <w:rPr>
        <w:b w:val="0"/>
      </w:rPr>
    </w:lvl>
    <w:lvl w:ilvl="2" w:tplc="04070017">
      <w:start w:val="1"/>
      <w:numFmt w:val="lowerLetter"/>
      <w:lvlText w:val="%3)"/>
      <w:lvlJc w:val="left"/>
      <w:pPr>
        <w:tabs>
          <w:tab w:val="num" w:pos="2340"/>
        </w:tabs>
        <w:ind w:left="2340" w:hanging="360"/>
      </w:pPr>
      <w:rPr>
        <w:rFonts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39331C5E"/>
    <w:multiLevelType w:val="hybridMultilevel"/>
    <w:tmpl w:val="9880D59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E33728B"/>
    <w:multiLevelType w:val="hybridMultilevel"/>
    <w:tmpl w:val="207482B4"/>
    <w:lvl w:ilvl="0" w:tplc="B6C2D008">
      <w:start w:val="1"/>
      <w:numFmt w:val="decimal"/>
      <w:pStyle w:val="Liste2NumNEU"/>
      <w:lvlText w:val="%1."/>
      <w:lvlJc w:val="left"/>
      <w:pPr>
        <w:ind w:left="1211" w:hanging="360"/>
      </w:pPr>
      <w:rPr>
        <w:rFonts w:ascii="Arial" w:hAnsi="Arial" w:cs="Times New Roman" w:hint="default"/>
        <w:b w:val="0"/>
        <w:bCs w:val="0"/>
        <w:i w:val="0"/>
        <w:iCs w:val="0"/>
        <w:caps w:val="0"/>
        <w:strike w:val="0"/>
        <w:dstrike w:val="0"/>
        <w:outline w:val="0"/>
        <w:shadow w:val="0"/>
        <w:emboss w:val="0"/>
        <w:imprint w:val="0"/>
        <w:vanish w:val="0"/>
        <w:color w:val="000000" w:themeColor="text1"/>
        <w:spacing w:val="0"/>
        <w:kern w:val="0"/>
        <w:position w:val="0"/>
        <w:sz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EF68C3"/>
    <w:multiLevelType w:val="hybridMultilevel"/>
    <w:tmpl w:val="77021EA2"/>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4FB1BF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C23F57"/>
    <w:multiLevelType w:val="hybridMultilevel"/>
    <w:tmpl w:val="7E9EF1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0A296A"/>
    <w:multiLevelType w:val="hybridMultilevel"/>
    <w:tmpl w:val="9C6A2258"/>
    <w:lvl w:ilvl="0" w:tplc="CB08A7AA">
      <w:start w:val="1"/>
      <w:numFmt w:val="lowerLetter"/>
      <w:pStyle w:val="Listealphaschwarz"/>
      <w:lvlText w:val="%1)"/>
      <w:lvlJc w:val="left"/>
      <w:pPr>
        <w:ind w:left="729" w:hanging="360"/>
      </w:pPr>
      <w:rPr>
        <w:rFonts w:ascii="Arial" w:hAnsi="Arial" w:hint="default"/>
        <w:b w:val="0"/>
        <w:i w:val="0"/>
        <w:caps w:val="0"/>
        <w:strike w:val="0"/>
        <w:dstrike w:val="0"/>
        <w:vanish w:val="0"/>
        <w:color w:val="000000" w:themeColor="text1"/>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161B38"/>
    <w:multiLevelType w:val="multilevel"/>
    <w:tmpl w:val="D4DCB8A2"/>
    <w:lvl w:ilvl="0">
      <w:start w:val="1"/>
      <w:numFmt w:val="decimal"/>
      <w:pStyle w:val="Liste2NummitPkt"/>
      <w:lvlText w:val="%1."/>
      <w:lvlJc w:val="left"/>
      <w:pPr>
        <w:ind w:left="644" w:hanging="36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18" w:hanging="360"/>
      </w:pPr>
      <w:rPr>
        <w:rFonts w:hint="default"/>
      </w:rPr>
    </w:lvl>
    <w:lvl w:ilvl="2">
      <w:start w:val="1"/>
      <w:numFmt w:val="lowerRoman"/>
      <w:lvlText w:val="%3."/>
      <w:lvlJc w:val="right"/>
      <w:pPr>
        <w:ind w:left="402" w:hanging="180"/>
      </w:pPr>
      <w:rPr>
        <w:rFonts w:hint="default"/>
      </w:rPr>
    </w:lvl>
    <w:lvl w:ilvl="3">
      <w:start w:val="1"/>
      <w:numFmt w:val="decimal"/>
      <w:lvlText w:val="%4."/>
      <w:lvlJc w:val="left"/>
      <w:pPr>
        <w:ind w:left="1122" w:hanging="360"/>
      </w:pPr>
      <w:rPr>
        <w:rFonts w:hint="default"/>
      </w:rPr>
    </w:lvl>
    <w:lvl w:ilvl="4">
      <w:start w:val="1"/>
      <w:numFmt w:val="lowerLetter"/>
      <w:lvlText w:val="%5."/>
      <w:lvlJc w:val="left"/>
      <w:pPr>
        <w:ind w:left="1842" w:hanging="360"/>
      </w:pPr>
      <w:rPr>
        <w:rFonts w:hint="default"/>
      </w:rPr>
    </w:lvl>
    <w:lvl w:ilvl="5">
      <w:start w:val="1"/>
      <w:numFmt w:val="lowerRoman"/>
      <w:lvlText w:val="%6."/>
      <w:lvlJc w:val="right"/>
      <w:pPr>
        <w:ind w:left="2562" w:hanging="180"/>
      </w:pPr>
      <w:rPr>
        <w:rFonts w:hint="default"/>
      </w:rPr>
    </w:lvl>
    <w:lvl w:ilvl="6">
      <w:start w:val="1"/>
      <w:numFmt w:val="decimal"/>
      <w:lvlText w:val="%7."/>
      <w:lvlJc w:val="left"/>
      <w:pPr>
        <w:ind w:left="3282" w:hanging="360"/>
      </w:pPr>
      <w:rPr>
        <w:rFonts w:hint="default"/>
      </w:rPr>
    </w:lvl>
    <w:lvl w:ilvl="7">
      <w:start w:val="1"/>
      <w:numFmt w:val="lowerLetter"/>
      <w:lvlText w:val="%8."/>
      <w:lvlJc w:val="left"/>
      <w:pPr>
        <w:ind w:left="4002" w:hanging="360"/>
      </w:pPr>
      <w:rPr>
        <w:rFonts w:hint="default"/>
      </w:rPr>
    </w:lvl>
    <w:lvl w:ilvl="8">
      <w:start w:val="1"/>
      <w:numFmt w:val="lowerRoman"/>
      <w:lvlText w:val="%9."/>
      <w:lvlJc w:val="right"/>
      <w:pPr>
        <w:ind w:left="4722" w:hanging="180"/>
      </w:pPr>
      <w:rPr>
        <w:rFonts w:hint="default"/>
      </w:rPr>
    </w:lvl>
  </w:abstractNum>
  <w:abstractNum w:abstractNumId="26" w15:restartNumberingAfterBreak="0">
    <w:nsid w:val="71F93EBF"/>
    <w:multiLevelType w:val="hybridMultilevel"/>
    <w:tmpl w:val="D8E6756A"/>
    <w:lvl w:ilvl="0" w:tplc="02282DEE">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636CA9"/>
    <w:multiLevelType w:val="hybridMultilevel"/>
    <w:tmpl w:val="B024F76C"/>
    <w:lvl w:ilvl="0" w:tplc="38BC04D0">
      <w:start w:val="1"/>
      <w:numFmt w:val="lowerLetter"/>
      <w:lvlText w:val="%1)"/>
      <w:lvlJc w:val="left"/>
      <w:pPr>
        <w:ind w:left="729" w:hanging="360"/>
      </w:pPr>
      <w:rPr>
        <w:rFonts w:ascii="Arial" w:hAnsi="Arial" w:hint="default"/>
        <w:b w:val="0"/>
        <w:i w:val="0"/>
        <w:caps w:val="0"/>
        <w:strike w:val="0"/>
        <w:dstrike w:val="0"/>
        <w:vanish w:val="0"/>
        <w:color w:val="000000" w:themeColor="text1"/>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3A0F65"/>
    <w:multiLevelType w:val="hybridMultilevel"/>
    <w:tmpl w:val="929855B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376671"/>
    <w:multiLevelType w:val="hybridMultilevel"/>
    <w:tmpl w:val="AC3AD98E"/>
    <w:lvl w:ilvl="0" w:tplc="0C070017">
      <w:start w:val="1"/>
      <w:numFmt w:val="lowerLetter"/>
      <w:lvlText w:val="%1)"/>
      <w:lvlJc w:val="left"/>
      <w:pPr>
        <w:ind w:left="1287"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30" w15:restartNumberingAfterBreak="0">
    <w:nsid w:val="771F444C"/>
    <w:multiLevelType w:val="hybridMultilevel"/>
    <w:tmpl w:val="C818D832"/>
    <w:lvl w:ilvl="0" w:tplc="0407000F">
      <w:start w:val="1"/>
      <w:numFmt w:val="decimal"/>
      <w:lvlText w:val="%1."/>
      <w:lvlJc w:val="left"/>
      <w:pPr>
        <w:tabs>
          <w:tab w:val="num" w:pos="720"/>
        </w:tabs>
        <w:ind w:left="720" w:hanging="360"/>
      </w:pPr>
    </w:lvl>
    <w:lvl w:ilvl="1" w:tplc="1F7EAF50">
      <w:start w:val="1"/>
      <w:numFmt w:val="lowerLetter"/>
      <w:lvlText w:val="%2."/>
      <w:lvlJc w:val="left"/>
      <w:pPr>
        <w:tabs>
          <w:tab w:val="num" w:pos="1440"/>
        </w:tabs>
        <w:ind w:left="1440" w:hanging="360"/>
      </w:pPr>
      <w:rPr>
        <w:b w:val="0"/>
      </w:rPr>
    </w:lvl>
    <w:lvl w:ilvl="2" w:tplc="04070017">
      <w:start w:val="1"/>
      <w:numFmt w:val="lowerLetter"/>
      <w:lvlText w:val="%3)"/>
      <w:lvlJc w:val="left"/>
      <w:pPr>
        <w:tabs>
          <w:tab w:val="num" w:pos="2340"/>
        </w:tabs>
        <w:ind w:left="2340" w:hanging="360"/>
      </w:pPr>
      <w:rPr>
        <w:rFonts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7EBE166A"/>
    <w:multiLevelType w:val="hybridMultilevel"/>
    <w:tmpl w:val="D6342DD8"/>
    <w:lvl w:ilvl="0" w:tplc="04070001">
      <w:start w:val="1"/>
      <w:numFmt w:val="bullet"/>
      <w:pStyle w:val="Liste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D92F9B"/>
    <w:multiLevelType w:val="multilevel"/>
    <w:tmpl w:val="9392D1CE"/>
    <w:lvl w:ilvl="0">
      <w:start w:val="1"/>
      <w:numFmt w:val="lowerLetter"/>
      <w:pStyle w:val="ListealphablauNEU"/>
      <w:lvlText w:val="%1)"/>
      <w:lvlJc w:val="left"/>
      <w:pPr>
        <w:ind w:left="729" w:hanging="360"/>
      </w:pPr>
      <w:rPr>
        <w:rFonts w:ascii="Arial" w:hAnsi="Arial" w:hint="default"/>
        <w:b w:val="0"/>
        <w:bCs w:val="0"/>
        <w:i w:val="0"/>
        <w:iCs w:val="0"/>
        <w:caps w:val="0"/>
        <w:smallCaps w:val="0"/>
        <w:strike w:val="0"/>
        <w:dstrike w:val="0"/>
        <w:outline w:val="0"/>
        <w:shadow w:val="0"/>
        <w:emboss w:val="0"/>
        <w:imprint w:val="0"/>
        <w:noProof w:val="0"/>
        <w:vanish w:val="0"/>
        <w:color w:val="0032FF"/>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48" w:hanging="360"/>
      </w:pPr>
      <w:rPr>
        <w:rFonts w:hint="default"/>
      </w:rPr>
    </w:lvl>
    <w:lvl w:ilvl="2">
      <w:start w:val="1"/>
      <w:numFmt w:val="lowerRoman"/>
      <w:lvlText w:val="%3."/>
      <w:lvlJc w:val="right"/>
      <w:pPr>
        <w:ind w:left="2168" w:hanging="180"/>
      </w:pPr>
      <w:rPr>
        <w:rFonts w:hint="default"/>
      </w:rPr>
    </w:lvl>
    <w:lvl w:ilvl="3">
      <w:start w:val="1"/>
      <w:numFmt w:val="decimal"/>
      <w:lvlText w:val="%4."/>
      <w:lvlJc w:val="left"/>
      <w:pPr>
        <w:ind w:left="2888" w:hanging="360"/>
      </w:pPr>
      <w:rPr>
        <w:rFonts w:hint="default"/>
      </w:rPr>
    </w:lvl>
    <w:lvl w:ilvl="4">
      <w:start w:val="1"/>
      <w:numFmt w:val="lowerLetter"/>
      <w:lvlText w:val="%5."/>
      <w:lvlJc w:val="left"/>
      <w:pPr>
        <w:ind w:left="3608" w:hanging="360"/>
      </w:pPr>
      <w:rPr>
        <w:rFonts w:hint="default"/>
      </w:rPr>
    </w:lvl>
    <w:lvl w:ilvl="5">
      <w:start w:val="1"/>
      <w:numFmt w:val="lowerRoman"/>
      <w:lvlText w:val="%6."/>
      <w:lvlJc w:val="right"/>
      <w:pPr>
        <w:ind w:left="4328" w:hanging="180"/>
      </w:pPr>
      <w:rPr>
        <w:rFonts w:hint="default"/>
      </w:rPr>
    </w:lvl>
    <w:lvl w:ilvl="6">
      <w:start w:val="1"/>
      <w:numFmt w:val="decimal"/>
      <w:lvlText w:val="%7."/>
      <w:lvlJc w:val="left"/>
      <w:pPr>
        <w:ind w:left="5048" w:hanging="360"/>
      </w:pPr>
      <w:rPr>
        <w:rFonts w:hint="default"/>
      </w:rPr>
    </w:lvl>
    <w:lvl w:ilvl="7">
      <w:start w:val="1"/>
      <w:numFmt w:val="lowerLetter"/>
      <w:lvlText w:val="%8."/>
      <w:lvlJc w:val="left"/>
      <w:pPr>
        <w:ind w:left="5768" w:hanging="360"/>
      </w:pPr>
      <w:rPr>
        <w:rFonts w:hint="default"/>
      </w:rPr>
    </w:lvl>
    <w:lvl w:ilvl="8">
      <w:start w:val="1"/>
      <w:numFmt w:val="lowerRoman"/>
      <w:lvlText w:val="%9."/>
      <w:lvlJc w:val="right"/>
      <w:pPr>
        <w:ind w:left="6488" w:hanging="180"/>
      </w:pPr>
      <w:rPr>
        <w:rFonts w:hint="default"/>
      </w:rPr>
    </w:lvl>
  </w:abstractNum>
  <w:num w:numId="1" w16cid:durableId="545070386">
    <w:abstractNumId w:val="9"/>
  </w:num>
  <w:num w:numId="2" w16cid:durableId="1644505181">
    <w:abstractNumId w:val="7"/>
  </w:num>
  <w:num w:numId="3" w16cid:durableId="1556162661">
    <w:abstractNumId w:val="6"/>
  </w:num>
  <w:num w:numId="4" w16cid:durableId="1255240012">
    <w:abstractNumId w:val="5"/>
  </w:num>
  <w:num w:numId="5" w16cid:durableId="881669858">
    <w:abstractNumId w:val="4"/>
  </w:num>
  <w:num w:numId="6" w16cid:durableId="1565946869">
    <w:abstractNumId w:val="8"/>
  </w:num>
  <w:num w:numId="7" w16cid:durableId="1444575160">
    <w:abstractNumId w:val="3"/>
  </w:num>
  <w:num w:numId="8" w16cid:durableId="2114203134">
    <w:abstractNumId w:val="2"/>
  </w:num>
  <w:num w:numId="9" w16cid:durableId="486435041">
    <w:abstractNumId w:val="1"/>
  </w:num>
  <w:num w:numId="10" w16cid:durableId="1062170239">
    <w:abstractNumId w:val="0"/>
  </w:num>
  <w:num w:numId="11" w16cid:durableId="1665812508">
    <w:abstractNumId w:val="14"/>
  </w:num>
  <w:num w:numId="12" w16cid:durableId="1497259386">
    <w:abstractNumId w:val="18"/>
  </w:num>
  <w:num w:numId="13" w16cid:durableId="1431661680">
    <w:abstractNumId w:val="23"/>
  </w:num>
  <w:num w:numId="14" w16cid:durableId="392386278">
    <w:abstractNumId w:val="28"/>
  </w:num>
  <w:num w:numId="15" w16cid:durableId="2095469760">
    <w:abstractNumId w:val="26"/>
  </w:num>
  <w:num w:numId="16" w16cid:durableId="528108311">
    <w:abstractNumId w:val="15"/>
  </w:num>
  <w:num w:numId="17" w16cid:durableId="495733336">
    <w:abstractNumId w:val="11"/>
  </w:num>
  <w:num w:numId="18" w16cid:durableId="1680933760">
    <w:abstractNumId w:val="13"/>
  </w:num>
  <w:num w:numId="19" w16cid:durableId="817310170">
    <w:abstractNumId w:val="30"/>
  </w:num>
  <w:num w:numId="20" w16cid:durableId="327950937">
    <w:abstractNumId w:val="31"/>
  </w:num>
  <w:num w:numId="21" w16cid:durableId="1226525805">
    <w:abstractNumId w:val="19"/>
  </w:num>
  <w:num w:numId="22" w16cid:durableId="60031130">
    <w:abstractNumId w:val="29"/>
  </w:num>
  <w:num w:numId="23" w16cid:durableId="2071921079">
    <w:abstractNumId w:val="21"/>
  </w:num>
  <w:num w:numId="24" w16cid:durableId="1488353804">
    <w:abstractNumId w:val="12"/>
  </w:num>
  <w:num w:numId="25" w16cid:durableId="645281655">
    <w:abstractNumId w:val="10"/>
  </w:num>
  <w:num w:numId="26" w16cid:durableId="575406499">
    <w:abstractNumId w:val="16"/>
  </w:num>
  <w:num w:numId="27" w16cid:durableId="1964310890">
    <w:abstractNumId w:val="17"/>
  </w:num>
  <w:num w:numId="28" w16cid:durableId="120073995">
    <w:abstractNumId w:val="25"/>
  </w:num>
  <w:num w:numId="29" w16cid:durableId="1392191409">
    <w:abstractNumId w:val="20"/>
  </w:num>
  <w:num w:numId="30" w16cid:durableId="700863905">
    <w:abstractNumId w:val="32"/>
  </w:num>
  <w:num w:numId="31" w16cid:durableId="1224754416">
    <w:abstractNumId w:val="31"/>
  </w:num>
  <w:num w:numId="32" w16cid:durableId="6561987">
    <w:abstractNumId w:val="27"/>
  </w:num>
  <w:num w:numId="33" w16cid:durableId="1014267066">
    <w:abstractNumId w:val="22"/>
  </w:num>
  <w:num w:numId="34" w16cid:durableId="37782530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37"/>
    <w:rsid w:val="000112B7"/>
    <w:rsid w:val="0002684E"/>
    <w:rsid w:val="00096386"/>
    <w:rsid w:val="000A2B65"/>
    <w:rsid w:val="000D719C"/>
    <w:rsid w:val="000E59B5"/>
    <w:rsid w:val="00153294"/>
    <w:rsid w:val="00210A2F"/>
    <w:rsid w:val="002F38BD"/>
    <w:rsid w:val="00303D37"/>
    <w:rsid w:val="00374491"/>
    <w:rsid w:val="0041506C"/>
    <w:rsid w:val="00425F4A"/>
    <w:rsid w:val="00450D2B"/>
    <w:rsid w:val="004652F7"/>
    <w:rsid w:val="00501349"/>
    <w:rsid w:val="00515D3A"/>
    <w:rsid w:val="005B1421"/>
    <w:rsid w:val="00642339"/>
    <w:rsid w:val="00772DAA"/>
    <w:rsid w:val="007B7E30"/>
    <w:rsid w:val="00836E61"/>
    <w:rsid w:val="00891AE7"/>
    <w:rsid w:val="00975478"/>
    <w:rsid w:val="00977E4F"/>
    <w:rsid w:val="009C612E"/>
    <w:rsid w:val="00AB1DEA"/>
    <w:rsid w:val="00AC418C"/>
    <w:rsid w:val="00AE4608"/>
    <w:rsid w:val="00C323AA"/>
    <w:rsid w:val="00C50D7A"/>
    <w:rsid w:val="00D80144"/>
    <w:rsid w:val="00DC55C0"/>
    <w:rsid w:val="00EF5820"/>
    <w:rsid w:val="00F324CD"/>
    <w:rsid w:val="00FA10E4"/>
    <w:rsid w:val="00FE1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0DFA"/>
  <w15:chartTrackingRefBased/>
  <w15:docId w15:val="{D09A543A-36F6-4FE0-8E6F-C0BBF590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AT"/>
    </w:rPr>
  </w:style>
  <w:style w:type="paragraph" w:styleId="berschrift1">
    <w:name w:val="heading 1"/>
    <w:basedOn w:val="StandardLAKIS"/>
    <w:next w:val="StandardLAKIS"/>
    <w:qFormat/>
    <w:pPr>
      <w:keepNext/>
      <w:outlineLvl w:val="0"/>
    </w:pPr>
    <w:rPr>
      <w:b/>
    </w:rPr>
  </w:style>
  <w:style w:type="paragraph" w:styleId="berschrift2">
    <w:name w:val="heading 2"/>
    <w:basedOn w:val="StandardLAKIS"/>
    <w:next w:val="StandardLAKIS"/>
    <w:qFormat/>
    <w:pPr>
      <w:keepNext/>
      <w:outlineLvl w:val="1"/>
    </w:pPr>
    <w:rPr>
      <w:b/>
    </w:rPr>
  </w:style>
  <w:style w:type="paragraph" w:styleId="berschrift3">
    <w:name w:val="heading 3"/>
    <w:basedOn w:val="StandardLAKIS"/>
    <w:next w:val="StandardLAKIS"/>
    <w:qFormat/>
    <w:pPr>
      <w:keepNext/>
      <w:outlineLvl w:val="2"/>
    </w:pPr>
    <w:rPr>
      <w:b/>
    </w:rPr>
  </w:style>
  <w:style w:type="paragraph" w:styleId="berschrift4">
    <w:name w:val="heading 4"/>
    <w:basedOn w:val="StandardLAKIS"/>
    <w:next w:val="StandardLAKIS"/>
    <w:qFormat/>
    <w:pPr>
      <w:keepNext/>
      <w:outlineLvl w:val="3"/>
    </w:pPr>
    <w:rPr>
      <w:b/>
    </w:rPr>
  </w:style>
  <w:style w:type="paragraph" w:styleId="berschrift5">
    <w:name w:val="heading 5"/>
    <w:basedOn w:val="StandardLAKIS"/>
    <w:next w:val="StandardLAKIS"/>
    <w:qFormat/>
    <w:pPr>
      <w:keepNext/>
      <w:outlineLvl w:val="4"/>
    </w:pPr>
    <w:rPr>
      <w:b/>
    </w:rPr>
  </w:style>
  <w:style w:type="paragraph" w:styleId="berschrift6">
    <w:name w:val="heading 6"/>
    <w:basedOn w:val="StandardLAKIS"/>
    <w:next w:val="StandardLAKIS"/>
    <w:qFormat/>
    <w:pPr>
      <w:keepNext/>
      <w:outlineLvl w:val="5"/>
    </w:pPr>
    <w:rPr>
      <w:b/>
    </w:rPr>
  </w:style>
  <w:style w:type="paragraph" w:styleId="berschrift7">
    <w:name w:val="heading 7"/>
    <w:basedOn w:val="StandardLAKIS"/>
    <w:next w:val="StandardLAKIS"/>
    <w:qFormat/>
    <w:pPr>
      <w:keepNext/>
      <w:outlineLvl w:val="6"/>
    </w:pPr>
    <w:rPr>
      <w:b/>
    </w:rPr>
  </w:style>
  <w:style w:type="paragraph" w:styleId="berschrift8">
    <w:name w:val="heading 8"/>
    <w:basedOn w:val="StandardLAKIS"/>
    <w:next w:val="StandardLAKIS"/>
    <w:qFormat/>
    <w:pPr>
      <w:keepNext/>
      <w:outlineLvl w:val="7"/>
    </w:pPr>
    <w:rPr>
      <w:b/>
    </w:rPr>
  </w:style>
  <w:style w:type="paragraph" w:styleId="berschrift9">
    <w:name w:val="heading 9"/>
    <w:basedOn w:val="StandardLAKIS"/>
    <w:next w:val="StandardLAKIS"/>
    <w:qFormat/>
    <w:pPr>
      <w:keepNex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napToGrid w:val="0"/>
      <w:sz w:val="22"/>
      <w:vertAlign w:val="superscript"/>
    </w:rPr>
  </w:style>
  <w:style w:type="character" w:styleId="Funotenzeichen">
    <w:name w:val="footnote reference"/>
    <w:semiHidden/>
    <w:rPr>
      <w:rFonts w:ascii="Times New Roman" w:hAnsi="Times New Roman"/>
      <w:noProof w:val="0"/>
      <w:sz w:val="20"/>
      <w:vertAlign w:val="superscript"/>
      <w:lang w:eastAsia="de-DE"/>
    </w:rPr>
  </w:style>
  <w:style w:type="paragraph" w:customStyle="1" w:styleId="StandardLAKIS">
    <w:name w:val="Standard_LAKIS"/>
    <w:pPr>
      <w:spacing w:line="360" w:lineRule="auto"/>
    </w:pPr>
    <w:rPr>
      <w:rFonts w:ascii="Arial" w:hAnsi="Arial"/>
      <w:sz w:val="24"/>
      <w:lang w:val="de-AT"/>
    </w:rPr>
  </w:style>
  <w:style w:type="paragraph" w:styleId="Umschlagabsenderadresse">
    <w:name w:val="envelope return"/>
    <w:basedOn w:val="StandardLAKIS"/>
    <w:semiHidden/>
    <w:pPr>
      <w:spacing w:line="240" w:lineRule="auto"/>
    </w:pPr>
    <w:rPr>
      <w:sz w:val="20"/>
    </w:rPr>
  </w:style>
  <w:style w:type="paragraph" w:styleId="Anrede">
    <w:name w:val="Salutation"/>
    <w:basedOn w:val="StandardLAKIS"/>
    <w:next w:val="Standard"/>
    <w:semiHidden/>
    <w:pPr>
      <w:spacing w:line="240" w:lineRule="auto"/>
    </w:pPr>
  </w:style>
  <w:style w:type="paragraph" w:styleId="Aufzhlungszeichen">
    <w:name w:val="List Bullet"/>
    <w:basedOn w:val="StandardLAKIS"/>
    <w:autoRedefine/>
    <w:semiHidden/>
    <w:pPr>
      <w:numPr>
        <w:numId w:val="1"/>
      </w:numPr>
      <w:tabs>
        <w:tab w:val="clear" w:pos="360"/>
        <w:tab w:val="num" w:pos="643"/>
      </w:tabs>
      <w:spacing w:line="240" w:lineRule="auto"/>
      <w:ind w:left="643"/>
    </w:pPr>
  </w:style>
  <w:style w:type="paragraph" w:styleId="Aufzhlungszeichen2">
    <w:name w:val="List Bullet 2"/>
    <w:basedOn w:val="StandardLAKIS"/>
    <w:autoRedefine/>
    <w:semiHidden/>
    <w:pPr>
      <w:numPr>
        <w:numId w:val="2"/>
      </w:numPr>
      <w:tabs>
        <w:tab w:val="clear" w:pos="643"/>
        <w:tab w:val="num" w:pos="1209"/>
      </w:tabs>
      <w:spacing w:line="240" w:lineRule="auto"/>
      <w:ind w:left="1209"/>
    </w:pPr>
  </w:style>
  <w:style w:type="paragraph" w:styleId="Aufzhlungszeichen3">
    <w:name w:val="List Bullet 3"/>
    <w:basedOn w:val="StandardLAKIS"/>
    <w:autoRedefine/>
    <w:semiHidden/>
    <w:pPr>
      <w:numPr>
        <w:numId w:val="3"/>
      </w:numPr>
      <w:tabs>
        <w:tab w:val="clear" w:pos="926"/>
        <w:tab w:val="num" w:pos="643"/>
      </w:tabs>
      <w:spacing w:line="240" w:lineRule="auto"/>
      <w:ind w:left="643"/>
    </w:pPr>
  </w:style>
  <w:style w:type="paragraph" w:styleId="Aufzhlungszeichen4">
    <w:name w:val="List Bullet 4"/>
    <w:basedOn w:val="StandardLAKIS"/>
    <w:autoRedefine/>
    <w:semiHidden/>
    <w:pPr>
      <w:numPr>
        <w:numId w:val="4"/>
      </w:numPr>
      <w:spacing w:line="240" w:lineRule="auto"/>
    </w:pPr>
  </w:style>
  <w:style w:type="paragraph" w:styleId="Aufzhlungszeichen5">
    <w:name w:val="List Bullet 5"/>
    <w:basedOn w:val="StandardLAKIS"/>
    <w:autoRedefine/>
    <w:semiHidden/>
    <w:pPr>
      <w:numPr>
        <w:numId w:val="5"/>
      </w:numPr>
      <w:spacing w:line="240" w:lineRule="auto"/>
    </w:pPr>
  </w:style>
  <w:style w:type="paragraph" w:styleId="Blocktext">
    <w:name w:val="Block Text"/>
    <w:basedOn w:val="StandardLAKIS"/>
    <w:semiHidden/>
    <w:pPr>
      <w:spacing w:after="120" w:line="240" w:lineRule="auto"/>
      <w:ind w:left="1440" w:right="1440"/>
    </w:pPr>
  </w:style>
  <w:style w:type="paragraph" w:styleId="Datum">
    <w:name w:val="Date"/>
    <w:basedOn w:val="StandardLAKIS"/>
    <w:next w:val="Standard"/>
    <w:semiHidden/>
    <w:pPr>
      <w:spacing w:line="240" w:lineRule="auto"/>
    </w:pPr>
  </w:style>
  <w:style w:type="paragraph" w:styleId="Fu-Endnotenberschrift">
    <w:name w:val="Note Heading"/>
    <w:basedOn w:val="StandardLAKIS"/>
    <w:next w:val="Standard"/>
    <w:semiHidden/>
    <w:pPr>
      <w:spacing w:line="240" w:lineRule="auto"/>
    </w:pPr>
  </w:style>
  <w:style w:type="paragraph" w:styleId="Fuzeile">
    <w:name w:val="footer"/>
    <w:basedOn w:val="StandardLAKIS"/>
    <w:semiHidden/>
    <w:pPr>
      <w:tabs>
        <w:tab w:val="center" w:pos="4536"/>
        <w:tab w:val="right" w:pos="9072"/>
      </w:tabs>
      <w:spacing w:line="240" w:lineRule="auto"/>
    </w:pPr>
  </w:style>
  <w:style w:type="paragraph" w:styleId="Gruformel">
    <w:name w:val="Closing"/>
    <w:basedOn w:val="StandardLAKIS"/>
    <w:semiHidden/>
    <w:pPr>
      <w:spacing w:line="240" w:lineRule="auto"/>
      <w:ind w:left="4253"/>
    </w:pPr>
  </w:style>
  <w:style w:type="paragraph" w:styleId="Kopfzeile">
    <w:name w:val="header"/>
    <w:basedOn w:val="StandardLAKIS"/>
    <w:semiHidden/>
    <w:pPr>
      <w:tabs>
        <w:tab w:val="center" w:pos="4536"/>
        <w:tab w:val="right" w:pos="9072"/>
      </w:tabs>
      <w:spacing w:line="240" w:lineRule="auto"/>
    </w:pPr>
  </w:style>
  <w:style w:type="paragraph" w:customStyle="1" w:styleId="LAKISAbschrift">
    <w:name w:val="LAKIS_Abschrift"/>
    <w:pPr>
      <w:ind w:left="357" w:hanging="357"/>
    </w:pPr>
    <w:rPr>
      <w:rFonts w:ascii="Arial" w:hAnsi="Arial"/>
      <w:sz w:val="24"/>
      <w:lang w:val="de-AT"/>
    </w:rPr>
  </w:style>
  <w:style w:type="paragraph" w:customStyle="1" w:styleId="LAKISAdresse">
    <w:name w:val="LAKIS_Adresse"/>
    <w:pPr>
      <w:spacing w:line="240" w:lineRule="exact"/>
    </w:pPr>
    <w:rPr>
      <w:rFonts w:ascii="Arial" w:hAnsi="Arial"/>
      <w:sz w:val="22"/>
      <w:lang w:val="de-AT"/>
    </w:rPr>
  </w:style>
  <w:style w:type="paragraph" w:customStyle="1" w:styleId="LAKISAmt">
    <w:name w:val="LAKIS_Amt"/>
    <w:rPr>
      <w:rFonts w:ascii="Arial" w:hAnsi="Arial"/>
      <w:b/>
      <w:sz w:val="22"/>
      <w:lang w:val="de-AT"/>
    </w:rPr>
  </w:style>
  <w:style w:type="paragraph" w:customStyle="1" w:styleId="LAKISAntwort">
    <w:name w:val="LAKIS_Antwort"/>
    <w:pPr>
      <w:tabs>
        <w:tab w:val="left" w:pos="709"/>
        <w:tab w:val="left" w:pos="4423"/>
      </w:tabs>
    </w:pPr>
    <w:rPr>
      <w:rFonts w:ascii="Arial" w:hAnsi="Arial"/>
      <w:sz w:val="18"/>
      <w:lang w:val="de-AT"/>
    </w:rPr>
  </w:style>
  <w:style w:type="paragraph" w:customStyle="1" w:styleId="LAKISBetrifft">
    <w:name w:val="LAKIS_Betrifft"/>
    <w:rPr>
      <w:rFonts w:ascii="Arial" w:hAnsi="Arial"/>
      <w:sz w:val="24"/>
      <w:lang w:val="de-AT"/>
    </w:rPr>
  </w:style>
  <w:style w:type="paragraph" w:customStyle="1" w:styleId="LAKISFertigung">
    <w:name w:val="LAKIS_Fertigung"/>
    <w:pPr>
      <w:tabs>
        <w:tab w:val="left" w:pos="3034"/>
        <w:tab w:val="left" w:pos="5897"/>
        <w:tab w:val="left" w:pos="7343"/>
      </w:tabs>
      <w:spacing w:line="360" w:lineRule="auto"/>
      <w:ind w:left="3033"/>
    </w:pPr>
    <w:rPr>
      <w:rFonts w:ascii="Arial" w:hAnsi="Arial"/>
      <w:sz w:val="24"/>
      <w:lang w:val="de-AT"/>
    </w:rPr>
  </w:style>
  <w:style w:type="paragraph" w:customStyle="1" w:styleId="LAKISHide">
    <w:name w:val="LAKIS_Hide"/>
    <w:pPr>
      <w:spacing w:line="20" w:lineRule="exact"/>
    </w:pPr>
    <w:rPr>
      <w:rFonts w:ascii="Arial" w:hAnsi="Arial"/>
      <w:vanish/>
      <w:sz w:val="2"/>
      <w:lang w:val="de-AT"/>
    </w:rPr>
  </w:style>
  <w:style w:type="paragraph" w:customStyle="1" w:styleId="LAKISKopf">
    <w:name w:val="LAKIS_Kopf"/>
    <w:rPr>
      <w:rFonts w:ascii="Arial" w:hAnsi="Arial"/>
      <w:sz w:val="24"/>
      <w:lang w:val="de-AT"/>
    </w:rPr>
  </w:style>
  <w:style w:type="paragraph" w:customStyle="1" w:styleId="LAKISKopfzeile">
    <w:name w:val="LAKIS_Kopfzeile"/>
    <w:pPr>
      <w:tabs>
        <w:tab w:val="left" w:pos="4962"/>
      </w:tabs>
      <w:jc w:val="center"/>
    </w:pPr>
    <w:rPr>
      <w:rFonts w:ascii="Arial" w:hAnsi="Arial"/>
      <w:b/>
      <w:lang w:val="de-AT"/>
    </w:rPr>
  </w:style>
  <w:style w:type="paragraph" w:customStyle="1" w:styleId="LAKISLogoNOE">
    <w:name w:val="LAKIS_LogoNOE"/>
    <w:pPr>
      <w:framePr w:w="1888" w:h="2330" w:hRule="exact" w:hSpace="142" w:wrap="around" w:vAnchor="text" w:hAnchor="page" w:x="9073" w:y="-339" w:anchorLock="1"/>
    </w:pPr>
    <w:rPr>
      <w:rFonts w:ascii="Arial" w:hAnsi="Arial"/>
      <w:b/>
      <w:sz w:val="24"/>
      <w:lang w:val="de-AT"/>
    </w:rPr>
  </w:style>
  <w:style w:type="paragraph" w:customStyle="1" w:styleId="LAKISPositionsrahmen">
    <w:name w:val="LAKIS_Positionsrahmen"/>
    <w:pPr>
      <w:framePr w:w="10036" w:hSpace="142" w:wrap="notBeside" w:vAnchor="page" w:hAnchor="page" w:x="965" w:y="15707" w:anchorLock="1"/>
      <w:jc w:val="center"/>
    </w:pPr>
    <w:rPr>
      <w:rFonts w:ascii="Arial" w:hAnsi="Arial"/>
      <w:sz w:val="18"/>
      <w:lang w:val="de-AT"/>
    </w:rPr>
  </w:style>
  <w:style w:type="paragraph" w:customStyle="1" w:styleId="LAKISPositionsrahmenB">
    <w:name w:val="LAKIS_Positionsrahmen_B"/>
    <w:rPr>
      <w:rFonts w:ascii="Arial" w:hAnsi="Arial"/>
      <w:sz w:val="18"/>
      <w:lang w:val="de-AT"/>
    </w:rPr>
  </w:style>
  <w:style w:type="paragraph" w:customStyle="1" w:styleId="LAKISTab">
    <w:name w:val="LAKIS_Tab"/>
    <w:pPr>
      <w:ind w:right="-5529"/>
    </w:pPr>
    <w:rPr>
      <w:rFonts w:ascii="Arial" w:hAnsi="Arial"/>
      <w:sz w:val="18"/>
      <w:lang w:val="de-AT"/>
    </w:rPr>
  </w:style>
  <w:style w:type="paragraph" w:customStyle="1" w:styleId="LAKISTabAbstand">
    <w:name w:val="LAKIS_Tab_Abstand"/>
    <w:rPr>
      <w:rFonts w:ascii="Arial" w:hAnsi="Arial"/>
      <w:sz w:val="24"/>
      <w:lang w:val="de-AT"/>
    </w:rPr>
  </w:style>
  <w:style w:type="paragraph" w:customStyle="1" w:styleId="LAKISTabU">
    <w:name w:val="LAKIS_Tab_U"/>
    <w:pPr>
      <w:spacing w:before="120" w:after="120"/>
    </w:pPr>
    <w:rPr>
      <w:rFonts w:ascii="Arial" w:hAnsi="Arial"/>
      <w:sz w:val="18"/>
      <w:u w:val="single"/>
      <w:lang w:val="de-AT"/>
    </w:rPr>
  </w:style>
  <w:style w:type="paragraph" w:customStyle="1" w:styleId="LAKISTabAmt">
    <w:name w:val="LAKIS_Tab_Amt"/>
    <w:basedOn w:val="LAKISTabU"/>
    <w:pPr>
      <w:spacing w:before="60" w:after="60"/>
    </w:pPr>
    <w:rPr>
      <w:noProof/>
    </w:rPr>
  </w:style>
  <w:style w:type="paragraph" w:customStyle="1" w:styleId="LAKISText">
    <w:name w:val="LAKIS_Text"/>
    <w:pPr>
      <w:spacing w:line="360" w:lineRule="auto"/>
    </w:pPr>
    <w:rPr>
      <w:rFonts w:ascii="Arial" w:hAnsi="Arial"/>
      <w:sz w:val="24"/>
      <w:lang w:val="de-AT"/>
    </w:rPr>
  </w:style>
  <w:style w:type="paragraph" w:styleId="Liste">
    <w:name w:val="List"/>
    <w:basedOn w:val="StandardLAKIS"/>
    <w:semiHidden/>
    <w:pPr>
      <w:spacing w:line="240" w:lineRule="auto"/>
      <w:ind w:left="284" w:hanging="284"/>
    </w:pPr>
  </w:style>
  <w:style w:type="paragraph" w:styleId="Liste2">
    <w:name w:val="List 2"/>
    <w:basedOn w:val="StandardLAKIS"/>
    <w:semiHidden/>
    <w:pPr>
      <w:spacing w:line="240" w:lineRule="auto"/>
      <w:ind w:left="568" w:hanging="284"/>
    </w:pPr>
  </w:style>
  <w:style w:type="paragraph" w:styleId="Liste3">
    <w:name w:val="List 3"/>
    <w:basedOn w:val="StandardLAKIS"/>
    <w:semiHidden/>
    <w:pPr>
      <w:spacing w:line="240" w:lineRule="auto"/>
      <w:ind w:left="851" w:hanging="284"/>
    </w:pPr>
  </w:style>
  <w:style w:type="paragraph" w:styleId="Liste4">
    <w:name w:val="List 4"/>
    <w:basedOn w:val="StandardLAKIS"/>
    <w:semiHidden/>
    <w:pPr>
      <w:spacing w:line="240" w:lineRule="auto"/>
      <w:ind w:left="1135" w:hanging="284"/>
    </w:pPr>
  </w:style>
  <w:style w:type="paragraph" w:styleId="Liste5">
    <w:name w:val="List 5"/>
    <w:basedOn w:val="StandardLAKIS"/>
    <w:semiHidden/>
    <w:pPr>
      <w:spacing w:line="240" w:lineRule="auto"/>
      <w:ind w:left="1418" w:hanging="284"/>
    </w:pPr>
  </w:style>
  <w:style w:type="paragraph" w:styleId="Listenfortsetzung">
    <w:name w:val="List Continue"/>
    <w:basedOn w:val="StandardLAKIS"/>
    <w:semiHidden/>
    <w:pPr>
      <w:spacing w:after="120" w:line="240" w:lineRule="auto"/>
      <w:ind w:left="284"/>
    </w:pPr>
  </w:style>
  <w:style w:type="paragraph" w:styleId="Listenfortsetzung2">
    <w:name w:val="List Continue 2"/>
    <w:basedOn w:val="StandardLAKIS"/>
    <w:semiHidden/>
    <w:pPr>
      <w:spacing w:line="240" w:lineRule="auto"/>
      <w:ind w:left="567"/>
    </w:pPr>
  </w:style>
  <w:style w:type="paragraph" w:styleId="Listenfortsetzung3">
    <w:name w:val="List Continue 3"/>
    <w:basedOn w:val="StandardLAKIS"/>
    <w:semiHidden/>
    <w:pPr>
      <w:spacing w:after="120" w:line="240" w:lineRule="auto"/>
      <w:ind w:left="851"/>
    </w:pPr>
  </w:style>
  <w:style w:type="paragraph" w:styleId="Listenfortsetzung4">
    <w:name w:val="List Continue 4"/>
    <w:basedOn w:val="StandardLAKIS"/>
    <w:semiHidden/>
    <w:pPr>
      <w:spacing w:after="120" w:line="240" w:lineRule="auto"/>
      <w:ind w:left="1134"/>
    </w:pPr>
  </w:style>
  <w:style w:type="paragraph" w:styleId="Listenfortsetzung5">
    <w:name w:val="List Continue 5"/>
    <w:basedOn w:val="StandardLAKIS"/>
    <w:semiHidden/>
    <w:pPr>
      <w:spacing w:after="120" w:line="240" w:lineRule="auto"/>
      <w:ind w:left="1418"/>
    </w:pPr>
  </w:style>
  <w:style w:type="paragraph" w:styleId="Listennummer">
    <w:name w:val="List Number"/>
    <w:basedOn w:val="StandardLAKIS"/>
    <w:semiHidden/>
    <w:pPr>
      <w:numPr>
        <w:numId w:val="6"/>
      </w:numPr>
      <w:spacing w:line="240" w:lineRule="auto"/>
      <w:ind w:left="0" w:firstLine="0"/>
    </w:pPr>
  </w:style>
  <w:style w:type="paragraph" w:styleId="Listennummer2">
    <w:name w:val="List Number 2"/>
    <w:basedOn w:val="StandardLAKIS"/>
    <w:semiHidden/>
    <w:pPr>
      <w:numPr>
        <w:numId w:val="7"/>
      </w:numPr>
      <w:tabs>
        <w:tab w:val="clear" w:pos="643"/>
        <w:tab w:val="num" w:pos="360"/>
      </w:tabs>
      <w:spacing w:line="240" w:lineRule="auto"/>
      <w:ind w:left="0" w:firstLine="0"/>
    </w:pPr>
  </w:style>
  <w:style w:type="paragraph" w:styleId="Listennummer3">
    <w:name w:val="List Number 3"/>
    <w:basedOn w:val="StandardLAKIS"/>
    <w:semiHidden/>
    <w:pPr>
      <w:numPr>
        <w:numId w:val="8"/>
      </w:numPr>
      <w:tabs>
        <w:tab w:val="clear" w:pos="926"/>
        <w:tab w:val="num" w:pos="360"/>
      </w:tabs>
      <w:spacing w:line="240" w:lineRule="auto"/>
      <w:ind w:left="0" w:firstLine="0"/>
    </w:pPr>
  </w:style>
  <w:style w:type="paragraph" w:styleId="Listennummer4">
    <w:name w:val="List Number 4"/>
    <w:basedOn w:val="StandardLAKIS"/>
    <w:semiHidden/>
    <w:pPr>
      <w:numPr>
        <w:numId w:val="9"/>
      </w:numPr>
      <w:tabs>
        <w:tab w:val="clear" w:pos="1209"/>
        <w:tab w:val="num" w:pos="360"/>
      </w:tabs>
      <w:spacing w:line="240" w:lineRule="auto"/>
      <w:ind w:left="0" w:firstLine="0"/>
    </w:pPr>
  </w:style>
  <w:style w:type="paragraph" w:styleId="Listennummer5">
    <w:name w:val="List Number 5"/>
    <w:basedOn w:val="StandardLAKIS"/>
    <w:semiHidden/>
    <w:pPr>
      <w:numPr>
        <w:numId w:val="10"/>
      </w:numPr>
      <w:tabs>
        <w:tab w:val="clear" w:pos="1492"/>
        <w:tab w:val="num" w:pos="360"/>
      </w:tabs>
      <w:spacing w:line="240" w:lineRule="auto"/>
      <w:ind w:left="0" w:firstLine="0"/>
    </w:pPr>
  </w:style>
  <w:style w:type="paragraph" w:styleId="Standardeinzug">
    <w:name w:val="Normal Indent"/>
    <w:basedOn w:val="StandardLAKIS"/>
    <w:semiHidden/>
    <w:pPr>
      <w:spacing w:line="240" w:lineRule="auto"/>
      <w:ind w:left="709"/>
    </w:pPr>
  </w:style>
  <w:style w:type="paragraph" w:styleId="Textkrper">
    <w:name w:val="Body Text"/>
    <w:basedOn w:val="StandardLAKIS"/>
    <w:link w:val="TextkrperZchn"/>
    <w:pPr>
      <w:spacing w:after="120" w:line="240" w:lineRule="auto"/>
    </w:pPr>
  </w:style>
  <w:style w:type="paragraph" w:styleId="Textkrper2">
    <w:name w:val="Body Text 2"/>
    <w:basedOn w:val="StandardLAKIS"/>
    <w:semiHidden/>
    <w:pPr>
      <w:spacing w:after="120" w:line="240" w:lineRule="auto"/>
    </w:pPr>
  </w:style>
  <w:style w:type="paragraph" w:styleId="Textkrper3">
    <w:name w:val="Body Text 3"/>
    <w:basedOn w:val="StandardLAKIS"/>
    <w:semiHidden/>
    <w:pPr>
      <w:spacing w:after="120" w:line="240" w:lineRule="auto"/>
    </w:pPr>
    <w:rPr>
      <w:sz w:val="16"/>
    </w:rPr>
  </w:style>
  <w:style w:type="paragraph" w:styleId="Textkrper-Zeileneinzug">
    <w:name w:val="Body Text Indent"/>
    <w:basedOn w:val="StandardLAKIS"/>
    <w:semiHidden/>
    <w:pPr>
      <w:spacing w:after="120" w:line="240" w:lineRule="auto"/>
      <w:ind w:left="284"/>
    </w:pPr>
  </w:style>
  <w:style w:type="paragraph" w:styleId="Textkrper-Einzug2">
    <w:name w:val="Body Text Indent 2"/>
    <w:basedOn w:val="StandardLAKIS"/>
    <w:semiHidden/>
    <w:pPr>
      <w:spacing w:after="120" w:line="240" w:lineRule="auto"/>
      <w:ind w:left="284"/>
    </w:pPr>
  </w:style>
  <w:style w:type="paragraph" w:styleId="Textkrper-Einzug3">
    <w:name w:val="Body Text Indent 3"/>
    <w:basedOn w:val="StandardLAKIS"/>
    <w:semiHidden/>
    <w:pPr>
      <w:spacing w:after="120" w:line="240" w:lineRule="auto"/>
      <w:ind w:left="284"/>
    </w:pPr>
    <w:rPr>
      <w:sz w:val="16"/>
    </w:rPr>
  </w:style>
  <w:style w:type="paragraph" w:styleId="Titel">
    <w:name w:val="Title"/>
    <w:basedOn w:val="StandardLAKIS"/>
    <w:qFormat/>
    <w:pPr>
      <w:spacing w:before="240" w:after="60" w:line="240" w:lineRule="auto"/>
      <w:jc w:val="center"/>
      <w:outlineLvl w:val="0"/>
    </w:pPr>
    <w:rPr>
      <w:b/>
      <w:kern w:val="28"/>
      <w:sz w:val="32"/>
    </w:rPr>
  </w:style>
  <w:style w:type="paragraph" w:styleId="Umschlagadresse">
    <w:name w:val="envelope address"/>
    <w:basedOn w:val="StandardLAKIS"/>
    <w:semiHidden/>
    <w:pPr>
      <w:framePr w:w="4320" w:h="2160" w:hRule="exact" w:hSpace="141" w:wrap="auto" w:hAnchor="page" w:xAlign="center" w:yAlign="bottom"/>
      <w:spacing w:line="240" w:lineRule="auto"/>
    </w:pPr>
  </w:style>
  <w:style w:type="paragraph" w:styleId="Unterschrift">
    <w:name w:val="Signature"/>
    <w:basedOn w:val="StandardLAKIS"/>
    <w:semiHidden/>
    <w:pPr>
      <w:spacing w:line="240" w:lineRule="auto"/>
      <w:ind w:left="4253"/>
    </w:pPr>
  </w:style>
  <w:style w:type="paragraph" w:styleId="Untertitel">
    <w:name w:val="Subtitle"/>
    <w:basedOn w:val="StandardLAKIS"/>
    <w:qFormat/>
    <w:pPr>
      <w:spacing w:after="60" w:line="240" w:lineRule="auto"/>
      <w:jc w:val="center"/>
      <w:outlineLvl w:val="1"/>
    </w:pPr>
  </w:style>
  <w:style w:type="paragraph" w:customStyle="1" w:styleId="zztmpb">
    <w:name w:val="z_ztmpb"/>
    <w:rPr>
      <w:lang w:val="de-AT"/>
    </w:rPr>
  </w:style>
  <w:style w:type="paragraph" w:customStyle="1" w:styleId="zztmpf1">
    <w:name w:val="z_ztmpf1"/>
    <w:rPr>
      <w:lang w:val="de-AT"/>
    </w:rPr>
  </w:style>
  <w:style w:type="character" w:customStyle="1" w:styleId="TextkrperZchn">
    <w:name w:val="Textkörper Zchn"/>
    <w:link w:val="Textkrper"/>
    <w:rPr>
      <w:rFonts w:ascii="Arial" w:hAnsi="Arial"/>
      <w:sz w:val="24"/>
      <w:lang w:val="de-AT"/>
    </w:rPr>
  </w:style>
  <w:style w:type="paragraph" w:customStyle="1" w:styleId="Fliesstext11pt">
    <w:name w:val="Fliesstext_11pt"/>
    <w:basedOn w:val="Standard"/>
    <w:qFormat/>
    <w:rsid w:val="00425F4A"/>
    <w:pPr>
      <w:spacing w:after="240" w:line="360" w:lineRule="auto"/>
    </w:pPr>
    <w:rPr>
      <w:sz w:val="22"/>
    </w:rPr>
  </w:style>
  <w:style w:type="paragraph" w:customStyle="1" w:styleId="Fliesstext11ptblau">
    <w:name w:val="Fliesstext_11pt_blau"/>
    <w:basedOn w:val="Standard"/>
    <w:qFormat/>
    <w:rsid w:val="00374491"/>
    <w:pPr>
      <w:spacing w:line="360" w:lineRule="auto"/>
    </w:pPr>
    <w:rPr>
      <w:rFonts w:cs="Arial"/>
      <w:i/>
      <w:color w:val="0032FF"/>
      <w:sz w:val="22"/>
      <w:szCs w:val="22"/>
    </w:rPr>
  </w:style>
  <w:style w:type="paragraph" w:customStyle="1" w:styleId="Fliesstext11ptitalic">
    <w:name w:val="Fliesstext_11pt_italic"/>
    <w:basedOn w:val="Standard"/>
    <w:qFormat/>
    <w:rsid w:val="000112B7"/>
    <w:rPr>
      <w:rFonts w:cs="Arial"/>
      <w:i/>
      <w:sz w:val="22"/>
      <w:szCs w:val="22"/>
    </w:rPr>
  </w:style>
  <w:style w:type="paragraph" w:customStyle="1" w:styleId="Fliesstext11ptzentriert">
    <w:name w:val="Fliesstext_11pt_zentriert"/>
    <w:basedOn w:val="Standard"/>
    <w:qFormat/>
    <w:rsid w:val="000112B7"/>
    <w:pPr>
      <w:tabs>
        <w:tab w:val="left" w:pos="7371"/>
      </w:tabs>
      <w:jc w:val="center"/>
    </w:pPr>
    <w:rPr>
      <w:rFonts w:cs="Arial"/>
      <w:sz w:val="22"/>
      <w:szCs w:val="22"/>
    </w:rPr>
  </w:style>
  <w:style w:type="paragraph" w:customStyle="1" w:styleId="HL116pt">
    <w:name w:val="HL1_16pt"/>
    <w:basedOn w:val="Standard"/>
    <w:qFormat/>
    <w:rsid w:val="000112B7"/>
    <w:pPr>
      <w:jc w:val="center"/>
    </w:pPr>
    <w:rPr>
      <w:rFonts w:cs="Arial"/>
      <w:b/>
      <w:sz w:val="32"/>
      <w:szCs w:val="32"/>
    </w:rPr>
  </w:style>
  <w:style w:type="paragraph" w:customStyle="1" w:styleId="HL212pt">
    <w:name w:val="HL2_12pt"/>
    <w:basedOn w:val="Standard"/>
    <w:qFormat/>
    <w:rsid w:val="000112B7"/>
    <w:pPr>
      <w:jc w:val="center"/>
    </w:pPr>
    <w:rPr>
      <w:rFonts w:cs="Arial"/>
      <w:b/>
      <w:szCs w:val="24"/>
    </w:rPr>
  </w:style>
  <w:style w:type="paragraph" w:customStyle="1" w:styleId="HL212ptRegular">
    <w:name w:val="HL2_12pt_Regular"/>
    <w:basedOn w:val="Standard"/>
    <w:qFormat/>
    <w:rsid w:val="000112B7"/>
    <w:pPr>
      <w:jc w:val="center"/>
    </w:pPr>
    <w:rPr>
      <w:rFonts w:cs="Arial"/>
      <w:szCs w:val="24"/>
    </w:rPr>
  </w:style>
  <w:style w:type="paragraph" w:customStyle="1" w:styleId="Liste1Num">
    <w:name w:val="Liste_1_Num."/>
    <w:basedOn w:val="Standard"/>
    <w:qFormat/>
    <w:rsid w:val="00374491"/>
    <w:pPr>
      <w:numPr>
        <w:numId w:val="26"/>
      </w:numPr>
      <w:tabs>
        <w:tab w:val="left" w:pos="567"/>
      </w:tabs>
      <w:spacing w:line="360" w:lineRule="auto"/>
    </w:pPr>
    <w:rPr>
      <w:rFonts w:cs="Arial"/>
      <w:color w:val="000000" w:themeColor="text1"/>
      <w:sz w:val="22"/>
      <w:szCs w:val="22"/>
    </w:rPr>
  </w:style>
  <w:style w:type="paragraph" w:customStyle="1" w:styleId="Liste2Num">
    <w:name w:val="Liste_2_Num."/>
    <w:basedOn w:val="Standard"/>
    <w:qFormat/>
    <w:rsid w:val="000112B7"/>
    <w:pPr>
      <w:numPr>
        <w:numId w:val="27"/>
      </w:numPr>
      <w:tabs>
        <w:tab w:val="left" w:pos="993"/>
      </w:tabs>
    </w:pPr>
    <w:rPr>
      <w:rFonts w:cs="Arial"/>
      <w:color w:val="000000" w:themeColor="text1"/>
      <w:sz w:val="22"/>
      <w:szCs w:val="22"/>
    </w:rPr>
  </w:style>
  <w:style w:type="paragraph" w:customStyle="1" w:styleId="Liste2NummitPkt">
    <w:name w:val="Liste_2_Num_mitPkt"/>
    <w:basedOn w:val="Liste2Num"/>
    <w:qFormat/>
    <w:rsid w:val="000112B7"/>
    <w:pPr>
      <w:numPr>
        <w:numId w:val="28"/>
      </w:numPr>
    </w:pPr>
  </w:style>
  <w:style w:type="paragraph" w:customStyle="1" w:styleId="Liste2NumNEU">
    <w:name w:val="Liste_2_Num_NEU"/>
    <w:basedOn w:val="Liste2Num"/>
    <w:qFormat/>
    <w:rsid w:val="00374491"/>
    <w:pPr>
      <w:numPr>
        <w:numId w:val="29"/>
      </w:numPr>
      <w:spacing w:line="360" w:lineRule="auto"/>
      <w:ind w:left="729"/>
    </w:pPr>
  </w:style>
  <w:style w:type="paragraph" w:customStyle="1" w:styleId="Listealphablau">
    <w:name w:val="Liste_alpha_blau"/>
    <w:basedOn w:val="Liste1Num"/>
    <w:qFormat/>
    <w:rsid w:val="000112B7"/>
    <w:pPr>
      <w:numPr>
        <w:numId w:val="0"/>
      </w:numPr>
    </w:pPr>
    <w:rPr>
      <w:color w:val="0032FF"/>
    </w:rPr>
  </w:style>
  <w:style w:type="paragraph" w:customStyle="1" w:styleId="ListealphablauNEU">
    <w:name w:val="Liste_alpha_blau_NEU"/>
    <w:basedOn w:val="Listealphablau"/>
    <w:qFormat/>
    <w:rsid w:val="000112B7"/>
    <w:pPr>
      <w:numPr>
        <w:numId w:val="30"/>
      </w:numPr>
    </w:pPr>
  </w:style>
  <w:style w:type="paragraph" w:customStyle="1" w:styleId="Listealphaschwarz">
    <w:name w:val="Liste_alpha_schwarz"/>
    <w:basedOn w:val="ListealphablauNEU"/>
    <w:qFormat/>
    <w:rsid w:val="00FE12C0"/>
    <w:pPr>
      <w:numPr>
        <w:numId w:val="34"/>
      </w:numPr>
    </w:pPr>
    <w:rPr>
      <w:color w:val="000000" w:themeColor="text1"/>
    </w:rPr>
  </w:style>
  <w:style w:type="paragraph" w:customStyle="1" w:styleId="ListeBulletpoint">
    <w:name w:val="Liste_Bulletpoint"/>
    <w:basedOn w:val="Standard"/>
    <w:qFormat/>
    <w:rsid w:val="00501349"/>
    <w:pPr>
      <w:numPr>
        <w:numId w:val="31"/>
      </w:numPr>
      <w:spacing w:line="360" w:lineRule="auto"/>
    </w:pPr>
    <w:rPr>
      <w:rFonts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0869">
      <w:bodyDiv w:val="1"/>
      <w:marLeft w:val="0"/>
      <w:marRight w:val="0"/>
      <w:marTop w:val="0"/>
      <w:marBottom w:val="0"/>
      <w:divBdr>
        <w:top w:val="none" w:sz="0" w:space="0" w:color="auto"/>
        <w:left w:val="none" w:sz="0" w:space="0" w:color="auto"/>
        <w:bottom w:val="none" w:sz="0" w:space="0" w:color="auto"/>
        <w:right w:val="none" w:sz="0" w:space="0" w:color="auto"/>
      </w:divBdr>
    </w:div>
    <w:div w:id="1795829101">
      <w:bodyDiv w:val="1"/>
      <w:marLeft w:val="0"/>
      <w:marRight w:val="0"/>
      <w:marTop w:val="0"/>
      <w:marBottom w:val="0"/>
      <w:divBdr>
        <w:top w:val="none" w:sz="0" w:space="0" w:color="auto"/>
        <w:left w:val="none" w:sz="0" w:space="0" w:color="auto"/>
        <w:bottom w:val="none" w:sz="0" w:space="0" w:color="auto"/>
        <w:right w:val="none" w:sz="0" w:space="0" w:color="auto"/>
      </w:divBdr>
    </w:div>
    <w:div w:id="19840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GebietsabgrenzungsV_Muster_1501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D885-0593-4D8D-AED3-741155F0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GebietsabgrenzungsV_Muster_150121.dotx</Template>
  <TotalTime>0</TotalTime>
  <Pages>3</Pages>
  <Words>656</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Gebietsabgrenzungsverordnung</vt:lpstr>
    </vt:vector>
  </TitlesOfParts>
  <Manager/>
  <Company>Amt der NÖ Landesregierung</Company>
  <LinksUpToDate>false</LinksUpToDate>
  <CharactersWithSpaces>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Gebietsabgrenzungsverordnung</dc:title>
  <dc:subject/>
  <dc:creator>Ruland Christina (RU7)</dc:creator>
  <cp:keywords/>
  <dc:description/>
  <cp:lastModifiedBy>Ruland Christina (RU7)</cp:lastModifiedBy>
  <cp:revision>1</cp:revision>
  <cp:lastPrinted>2021-01-05T20:42:00Z</cp:lastPrinted>
  <dcterms:created xsi:type="dcterms:W3CDTF">2026-02-27T10:57:00Z</dcterms:created>
  <dcterms:modified xsi:type="dcterms:W3CDTF">2026-02-27T10:58:00Z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Verkehrsberatungszentrum - Allgemein</vt:lpwstr>
  </property>
  <property fmtid="{D5CDD505-2E9C-101B-9397-08002B2CF9AE}" pid="3" name="FSC#COOELAK@1.1001:FileReference">
    <vt:lpwstr>RU7-VBZ-800-2003</vt:lpwstr>
  </property>
  <property fmtid="{D5CDD505-2E9C-101B-9397-08002B2CF9AE}" pid="4" name="FSC#COOELAK@1.1001:FileRefYear">
    <vt:lpwstr>2003</vt:lpwstr>
  </property>
  <property fmtid="{D5CDD505-2E9C-101B-9397-08002B2CF9AE}" pid="5" name="FSC#COOELAK@1.1001:FileRefOrdinal">
    <vt:lpwstr>800</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Hochmeister Doris</vt:lpwstr>
  </property>
  <property fmtid="{D5CDD505-2E9C-101B-9397-08002B2CF9AE}" pid="9" name="FSC#COOELAK@1.1001:OwnerExtension">
    <vt:lpwstr>14689</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RU7 (Abteilung Raumordnung und Gesamtverkehrsangelegenheiten)</vt:lpwstr>
  </property>
  <property fmtid="{D5CDD505-2E9C-101B-9397-08002B2CF9AE}" pid="16" name="FSC#COOELAK@1.1001:CreatedAt">
    <vt:lpwstr>30.11.2020</vt:lpwstr>
  </property>
  <property fmtid="{D5CDD505-2E9C-101B-9397-08002B2CF9AE}" pid="17" name="FSC#COOELAK@1.1001:OU">
    <vt:lpwstr>RU7 (Abteilung Raumordnung und Gesamtverkehrsangelegenheiten)</vt:lpwstr>
  </property>
  <property fmtid="{D5CDD505-2E9C-101B-9397-08002B2CF9AE}" pid="18" name="FSC#COOELAK@1.1001:Priority">
    <vt:lpwstr> ()</vt:lpwstr>
  </property>
  <property fmtid="{D5CDD505-2E9C-101B-9397-08002B2CF9AE}" pid="19" name="FSC#COOELAK@1.1001:ObjBarCode">
    <vt:lpwstr>*COO.1000.8802.54.13782039*</vt:lpwstr>
  </property>
  <property fmtid="{D5CDD505-2E9C-101B-9397-08002B2CF9AE}" pid="20" name="FSC#COOELAK@1.1001:RefBarCode">
    <vt:lpwstr>*COO.1000.8802.62.2824324*</vt:lpwstr>
  </property>
  <property fmtid="{D5CDD505-2E9C-101B-9397-08002B2CF9AE}" pid="21" name="FSC#COOELAK@1.1001:FileRefBarCode">
    <vt:lpwstr>*RU7-VBZ-800-2003*</vt:lpwstr>
  </property>
  <property fmtid="{D5CDD505-2E9C-101B-9397-08002B2CF9AE}" pid="22" name="FSC#COOELAK@1.1001:ExternalRef">
    <vt:lpwstr/>
  </property>
  <property fmtid="{D5CDD505-2E9C-101B-9397-08002B2CF9AE}" pid="23" name="FSC#COOELAK@1.1001:IncomingNumber">
    <vt:lpwstr>42</vt:lpwstr>
  </property>
  <property fmtid="{D5CDD505-2E9C-101B-9397-08002B2CF9AE}" pid="24" name="FSC#COOELAK@1.1001:IncomingSubject">
    <vt:lpwstr>Broschüren_x000d_
Parkabgabe_Muster inkl Korr RU6_x000d_
GebietsabgrenzungsV_Muster_09112020_inkl Korr RU6_x000d_
KurzparkzonenV_Muster_Onlineversion_ohne_Layout_Korr RU6_x000d_
KPZA_Muster inkl Korr RU6</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VBZ</vt:lpwstr>
  </property>
  <property fmtid="{D5CDD505-2E9C-101B-9397-08002B2CF9AE}" pid="35" name="FSC#COOELAK@1.1001:CurrentUserRolePos">
    <vt:lpwstr>Bearbeitung</vt:lpwstr>
  </property>
  <property fmtid="{D5CDD505-2E9C-101B-9397-08002B2CF9AE}" pid="36" name="FSC#COOELAK@1.1001:CurrentUserEmail">
    <vt:lpwstr>doris.hochmeister@noel.gv.at</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Doris Hochmeister</vt:lpwstr>
  </property>
  <property fmtid="{D5CDD505-2E9C-101B-9397-08002B2CF9AE}" pid="44" name="FSC#ATSTATECFG@1.1001:AgentPhone">
    <vt:lpwstr>14689</vt:lpwstr>
  </property>
  <property fmtid="{D5CDD505-2E9C-101B-9397-08002B2CF9AE}" pid="45" name="FSC#ATSTATECFG@1.1001:DepartmentFax">
    <vt:lpwstr/>
  </property>
  <property fmtid="{D5CDD505-2E9C-101B-9397-08002B2CF9AE}" pid="46" name="FSC#ATSTATECFG@1.1001:DepartmentEMail">
    <vt:lpwstr>post.ru7@noel.gv.at</vt:lpwstr>
  </property>
  <property fmtid="{D5CDD505-2E9C-101B-9397-08002B2CF9AE}" pid="47" name="FSC#ATSTATECFG@1.1001:SubfileDate">
    <vt:lpwstr>30.11.2020</vt:lpwstr>
  </property>
  <property fmtid="{D5CDD505-2E9C-101B-9397-08002B2CF9AE}" pid="48" name="FSC#ATSTATECFG@1.1001:SubfileSubject">
    <vt:lpwstr>Broschüren_x000d_
Parkabgabe_Muster inkl Korr RU6_x000d_
GebietsabgrenzungsV_Muster_09112020_inkl Korr RU6_x000d_
KurzparkzonenV_Muster_Onlineversion_ohne_Layout_Korr RU6_x000d_
KPZA_Muster inkl Korr RU6</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RU7-VBZ-800/076-2020-76</vt:lpwstr>
  </property>
  <property fmtid="{D5CDD505-2E9C-101B-9397-08002B2CF9AE}" pid="56" name="FSC#ATSTATECFG@1.1001:Clause">
    <vt:lpwstr/>
  </property>
  <property fmtid="{D5CDD505-2E9C-101B-9397-08002B2CF9AE}" pid="57" name="FSC#ATSTATECFG@1.1001:ExternalFile">
    <vt:lpwstr>Bezug: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FSCLAKIS@15.1000:Abgeschlossen">
    <vt:lpwstr/>
  </property>
  <property fmtid="{D5CDD505-2E9C-101B-9397-08002B2CF9AE}" pid="67" name="FSC#FSCLAKIS@15.1000:Abgezeichnet_am">
    <vt:lpwstr/>
  </property>
  <property fmtid="{D5CDD505-2E9C-101B-9397-08002B2CF9AE}" pid="68" name="FSC#FSCLAKIS@15.1000:Abgezeichnet_von">
    <vt:lpwstr/>
  </property>
  <property fmtid="{D5CDD505-2E9C-101B-9397-08002B2CF9AE}" pid="69" name="FSC#FSCLAKIS@15.1000:Abgezeichnet2_am">
    <vt:lpwstr/>
  </property>
  <property fmtid="{D5CDD505-2E9C-101B-9397-08002B2CF9AE}" pid="70" name="FSC#FSCLAKIS@15.1000:Abgezeichnet2_von">
    <vt:lpwstr/>
  </property>
  <property fmtid="{D5CDD505-2E9C-101B-9397-08002B2CF9AE}" pid="71" name="FSC#FSCLAKIS@15.1000:Abschriftsklausel">
    <vt:lpwstr/>
  </property>
  <property fmtid="{D5CDD505-2E9C-101B-9397-08002B2CF9AE}" pid="72" name="FSC#FSCLAKIS@15.1000:AktBetreff">
    <vt:lpwstr>Verkehrsberatungszentrum - Allgemein</vt:lpwstr>
  </property>
  <property fmtid="{D5CDD505-2E9C-101B-9397-08002B2CF9AE}" pid="73" name="FSC#FSCLAKIS@15.1000:Bearbeiter_Tit_NN">
    <vt:lpwstr>Dipl.-Ing. Rausch</vt:lpwstr>
  </property>
  <property fmtid="{D5CDD505-2E9C-101B-9397-08002B2CF9AE}" pid="74" name="FSC#FSCLAKIS@15.1000:Bearbeiter_Tit_VN_NN">
    <vt:lpwstr>Dipl.-Ing. Regina Rausch</vt:lpwstr>
  </property>
  <property fmtid="{D5CDD505-2E9C-101B-9397-08002B2CF9AE}" pid="75" name="FSC#FSCLAKIS@15.1000:Beilagen">
    <vt:lpwstr/>
  </property>
  <property fmtid="{D5CDD505-2E9C-101B-9397-08002B2CF9AE}" pid="76" name="FSC#FSCLAKIS@15.1000:Betreff">
    <vt:lpwstr>Broschüre Halte- und Parkverbote</vt:lpwstr>
  </property>
  <property fmtid="{D5CDD505-2E9C-101B-9397-08002B2CF9AE}" pid="77" name="FSC#FSCLAKIS@15.1000:Bezug">
    <vt:lpwstr/>
  </property>
  <property fmtid="{D5CDD505-2E9C-101B-9397-08002B2CF9AE}" pid="78" name="FSC#FSCLAKIS@15.1000:DW_Bearbeiter">
    <vt:lpwstr>14198</vt:lpwstr>
  </property>
  <property fmtid="{D5CDD505-2E9C-101B-9397-08002B2CF9AE}" pid="79" name="FSC#FSCLAKIS@15.1000:DW_Eigentuemer_Zuschrift">
    <vt:lpwstr/>
  </property>
  <property fmtid="{D5CDD505-2E9C-101B-9397-08002B2CF9AE}" pid="80" name="FSC#FSCLAKIS@15.1000:Geschlecht_Bearbeiter">
    <vt:lpwstr>Weiblich</vt:lpwstr>
  </property>
  <property fmtid="{D5CDD505-2E9C-101B-9397-08002B2CF9AE}" pid="81" name="FSC#FSCLAKIS@15.1000:Geschlecht_Eigentuemer_Zuschrift">
    <vt:lpwstr/>
  </property>
  <property fmtid="{D5CDD505-2E9C-101B-9397-08002B2CF9AE}" pid="82" name="FSC#FSCLAKIS@15.1000:Eigentuemer_Zuschrift_Tit_NN">
    <vt:lpwstr/>
  </property>
  <property fmtid="{D5CDD505-2E9C-101B-9397-08002B2CF9AE}" pid="83" name="FSC#FSCLAKIS@15.1000:Eigentuemer_Zuschrift_Tit_VN_NN">
    <vt:lpwstr/>
  </property>
  <property fmtid="{D5CDD505-2E9C-101B-9397-08002B2CF9AE}" pid="84" name="FSC#FSCLAKIS@15.1000:Erzeugt_am">
    <vt:lpwstr>30.11.2020</vt:lpwstr>
  </property>
  <property fmtid="{D5CDD505-2E9C-101B-9397-08002B2CF9AE}" pid="85" name="FSC#FSCLAKIS@15.1000:Fertigungsklausel">
    <vt:lpwstr/>
  </property>
  <property fmtid="{D5CDD505-2E9C-101B-9397-08002B2CF9AE}" pid="86" name="FSC#FSCLAKIS@15.1000:Fertigungsklausel2">
    <vt:lpwstr/>
  </property>
  <property fmtid="{D5CDD505-2E9C-101B-9397-08002B2CF9AE}" pid="87" name="FSC#FSCLAKIS@15.1000:Kennzeichen">
    <vt:lpwstr>RU7-VBZ-800/076-2020</vt:lpwstr>
  </property>
  <property fmtid="{D5CDD505-2E9C-101B-9397-08002B2CF9AE}" pid="88" name="FSC#FSCLAKIS@15.1000:Objektname">
    <vt:lpwstr>GebietsabgrenzungsV_Muster_09112020_inkl Korr RU6</vt:lpwstr>
  </property>
  <property fmtid="{D5CDD505-2E9C-101B-9397-08002B2CF9AE}" pid="89" name="FSC#FSCLAKIS@15.1000:RsabAbsender">
    <vt:lpwstr>Amt der NÖ Landesregierung_x000d_
Abt. Raumordnung und Gesamtverkehrsangelegenheiten_x000d_
Landhausplatz 1_x000d_
3109 St. Pölten</vt:lpwstr>
  </property>
  <property fmtid="{D5CDD505-2E9C-101B-9397-08002B2CF9AE}" pid="90" name="FSC#FSCLAKIS@15.1000:Text_nach_Fertigung">
    <vt:lpwstr/>
  </property>
  <property fmtid="{D5CDD505-2E9C-101B-9397-08002B2CF9AE}" pid="91" name="FSC#FSCLAKIS@15.1000:Unterschrieben_am">
    <vt:lpwstr/>
  </property>
  <property fmtid="{D5CDD505-2E9C-101B-9397-08002B2CF9AE}" pid="92" name="FSC#FSCLAKIS@15.1000:Unterschrieben_von">
    <vt:lpwstr/>
  </property>
  <property fmtid="{D5CDD505-2E9C-101B-9397-08002B2CF9AE}" pid="93" name="FSC#FSCLAKIS@15.1000:Unterschrieben2_am">
    <vt:lpwstr/>
  </property>
  <property fmtid="{D5CDD505-2E9C-101B-9397-08002B2CF9AE}" pid="94" name="FSC#FSCLAKIS@15.1000:Unterschrieben2_von">
    <vt:lpwstr/>
  </property>
  <property fmtid="{D5CDD505-2E9C-101B-9397-08002B2CF9AE}" pid="95" name="FSC#FSCLAKIS@15.1000:Unterschrieben_von_Tit_VN_NN_gsp">
    <vt:lpwstr/>
  </property>
  <property fmtid="{D5CDD505-2E9C-101B-9397-08002B2CF9AE}" pid="96" name="FSC#FSCLAKIS@15.1000:Unterschrieben_von_Tit_VN_NN_ng">
    <vt:lpwstr/>
  </property>
  <property fmtid="{D5CDD505-2E9C-101B-9397-08002B2CF9AE}" pid="97" name="FSC#FSCLAKIS@15.1000:Gesperrt_Bearbeiter">
    <vt:lpwstr>Dipl.-Ing. R a u s c h</vt:lpwstr>
  </property>
  <property fmtid="{D5CDD505-2E9C-101B-9397-08002B2CF9AE}" pid="98" name="FSC#FSCLAKIS@15.1000:Systemaenderungszeitpunkt">
    <vt:lpwstr>30. November 2020</vt:lpwstr>
  </property>
  <property fmtid="{D5CDD505-2E9C-101B-9397-08002B2CF9AE}" pid="99" name="FSC#FSCLAKIS@15.1000:Eingangsdatum_ON">
    <vt:lpwstr/>
  </property>
  <property fmtid="{D5CDD505-2E9C-101B-9397-08002B2CF9AE}" pid="100" name="FSC#FSCLAKIS@15.1000:Frist_ON">
    <vt:lpwstr/>
  </property>
  <property fmtid="{D5CDD505-2E9C-101B-9397-08002B2CF9AE}" pid="101" name="FSC#FSCLAKIS@15.1000:Anmerkung_ON">
    <vt:lpwstr/>
  </property>
  <property fmtid="{D5CDD505-2E9C-101B-9397-08002B2CF9AE}" pid="102" name="FSC#FSCLAKIS@15.1000:Inhalt_ON">
    <vt:lpwstr/>
  </property>
  <property fmtid="{D5CDD505-2E9C-101B-9397-08002B2CF9AE}" pid="103" name="FSC#FSCLAKIS@15.1000:Hinweis_ON">
    <vt:lpwstr/>
  </property>
  <property fmtid="{D5CDD505-2E9C-101B-9397-08002B2CF9AE}" pid="104" name="FSC#FSCLAKIS@15.1000:Erledigung_ON">
    <vt:lpwstr/>
  </property>
  <property fmtid="{D5CDD505-2E9C-101B-9397-08002B2CF9AE}" pid="105" name="FSC#FSCLAKIS@15.1000:DVR">
    <vt:lpwstr/>
  </property>
  <property fmtid="{D5CDD505-2E9C-101B-9397-08002B2CF9AE}" pid="106" name="FSC#NOELLAKISFORMSPROP@1000.8803:xmldata3">
    <vt:lpwstr>keine Verkäufer</vt:lpwstr>
  </property>
  <property fmtid="{D5CDD505-2E9C-101B-9397-08002B2CF9AE}" pid="107" name="FSC#NOELLAKISFORMSPROP@1000.8803:xmldata10">
    <vt:lpwstr>keine Käufer</vt:lpwstr>
  </property>
  <property fmtid="{D5CDD505-2E9C-101B-9397-08002B2CF9AE}" pid="108" name="FSC#NOELLAKISFORMSPROP@1000.8803:xmldata100">
    <vt:lpwstr>kein Rechtsgeschäft</vt:lpwstr>
  </property>
  <property fmtid="{D5CDD505-2E9C-101B-9397-08002B2CF9AE}" pid="109" name="FSC#NOELLAKISFORMSPROP@1000.8803:xmldata101">
    <vt:lpwstr>kein Datum</vt:lpwstr>
  </property>
  <property fmtid="{D5CDD505-2E9C-101B-9397-08002B2CF9AE}" pid="110" name="FSC#NOELLAKISFORMSPROP@1000.8803:xmldata102">
    <vt:lpwstr>Keine Aktenzahl des Rechtsgeschäfts erfasst</vt:lpwstr>
  </property>
  <property fmtid="{D5CDD505-2E9C-101B-9397-08002B2CF9AE}" pid="111" name="FSC#NOELLAKISFORMSPROP@1000.8803:xmldata20">
    <vt:lpwstr>keine Grundstücke</vt:lpwstr>
  </property>
  <property fmtid="{D5CDD505-2E9C-101B-9397-08002B2CF9AE}" pid="112" name="FSC#NOELLAKISFORMSPROP@1000.8803:xmldata103">
    <vt:lpwstr>Kein Zuschlag - Gericht erfasst</vt:lpwstr>
  </property>
  <property fmtid="{D5CDD505-2E9C-101B-9397-08002B2CF9AE}" pid="113" name="FSC#NOELLAKISFORMSPROP@1000.8803:xmldata104">
    <vt:lpwstr>Kein Zuschlag - Datum erfasst</vt:lpwstr>
  </property>
  <property fmtid="{D5CDD505-2E9C-101B-9397-08002B2CF9AE}" pid="114" name="FSC#NOELLAKISFORMSPROP@1000.8803:xmldata105">
    <vt:lpwstr>Kein Zuschlag - Zahl erfasst</vt:lpwstr>
  </property>
  <property fmtid="{D5CDD505-2E9C-101B-9397-08002B2CF9AE}" pid="115" name="FSC#NOELLAKISFORMSPROP@1000.8803:xmldata30">
    <vt:lpwstr>Kein Vertreter erfasst</vt:lpwstr>
  </property>
  <property fmtid="{D5CDD505-2E9C-101B-9397-08002B2CF9AE}" pid="116" name="FSC#NOELLAKISFORMSPROP@1000.8803:xmldataVertrEnt">
    <vt:lpwstr>Kein Vertreter erfasst</vt:lpwstr>
  </property>
  <property fmtid="{D5CDD505-2E9C-101B-9397-08002B2CF9AE}" pid="117" name="FSC#NOELLAKISFORMSPROP@1000.8803:xmldataGrundstEnt">
    <vt:lpwstr>keine Grundstücke</vt:lpwstr>
  </property>
  <property fmtid="{D5CDD505-2E9C-101B-9397-08002B2CF9AE}" pid="118" name="FSC#NOELLAKISFORMSPROP@1000.8803:xmldataGVAVerk">
    <vt:lpwstr>keine Verkäufer</vt:lpwstr>
  </property>
  <property fmtid="{D5CDD505-2E9C-101B-9397-08002B2CF9AE}" pid="119" name="FSC#NOELLAKISFORMSPROP@1000.8803:xmldataGVAKaeufer">
    <vt:lpwstr>keine Käufer</vt:lpwstr>
  </property>
  <property fmtid="{D5CDD505-2E9C-101B-9397-08002B2CF9AE}" pid="120" name="FSC#NOELLAKISFORMSPROP@1000.8803:xmldataGVARechtsgesch">
    <vt:lpwstr>kein Rechtsgeschäft</vt:lpwstr>
  </property>
  <property fmtid="{D5CDD505-2E9C-101B-9397-08002B2CF9AE}" pid="121" name="FSC#NOELLAKISFORMSPROP@1000.8803:xmldataGVA_RG_dat">
    <vt:lpwstr>kein Datum</vt:lpwstr>
  </property>
  <property fmtid="{D5CDD505-2E9C-101B-9397-08002B2CF9AE}" pid="122" name="FSC#NOELLAKISFORMSPROP@1000.8803:xmldata_RG_Zahl_GVA">
    <vt:lpwstr>Keine Aktenzahl des Rechtsgeschäfts erfasst</vt:lpwstr>
  </property>
  <property fmtid="{D5CDD505-2E9C-101B-9397-08002B2CF9AE}" pid="123" name="FSC#NOELLAKISFORMSPROP@1000.8803:xmldata_grundstueck_GVA">
    <vt:lpwstr>keine Grundstücke</vt:lpwstr>
  </property>
  <property fmtid="{D5CDD505-2E9C-101B-9397-08002B2CF9AE}" pid="124" name="FSC#NOELLAKISFORMSPROP@1000.8803:xmldataZuschlagGVA">
    <vt:lpwstr>Kein Zuschlag - Gericht erfasst</vt:lpwstr>
  </property>
  <property fmtid="{D5CDD505-2E9C-101B-9397-08002B2CF9AE}" pid="125" name="FSC#NOELLAKISFORMSPROP@1000.8803:xmldata_ZuDat_GVA">
    <vt:lpwstr>Kein Zuschlag - Datum erfasst</vt:lpwstr>
  </property>
  <property fmtid="{D5CDD505-2E9C-101B-9397-08002B2CF9AE}" pid="126" name="FSC#NOELLAKISFORMSPROP@1000.8803:xmldata_ZuZahl_GVA">
    <vt:lpwstr>Kein Zuschlag - Zahl erfasst</vt:lpwstr>
  </property>
  <property fmtid="{D5CDD505-2E9C-101B-9397-08002B2CF9AE}" pid="127" name="FSC#NOELLAKISFORMSPROP@1000.8803:xmldata_Vertreter_GVA">
    <vt:lpwstr>Kein Vertreter erfasst</vt:lpwstr>
  </property>
  <property fmtid="{D5CDD505-2E9C-101B-9397-08002B2CF9AE}" pid="128" name="FSC#COOSYSTEM@1.1:Container">
    <vt:lpwstr>COO.1000.8802.54.13782039</vt:lpwstr>
  </property>
  <property fmtid="{D5CDD505-2E9C-101B-9397-08002B2CF9AE}" pid="129" name="FSC#NOELLAKISFORMSPROP@1000.8803:xmldata3n">
    <vt:lpwstr>TEXT: LEER (!)</vt:lpwstr>
  </property>
  <property fmtid="{D5CDD505-2E9C-101B-9397-08002B2CF9AE}" pid="130" name="FSC#NOELLAKISFORMSPROP@1000.8803:xmldata10n">
    <vt:lpwstr>TEXT: LEER (!)</vt:lpwstr>
  </property>
  <property fmtid="{D5CDD505-2E9C-101B-9397-08002B2CF9AE}" pid="131" name="FSC#NOELLAKISFORMSPROP@1000.8803:xmldata100n">
    <vt:lpwstr>kein Rechtsgeschäft</vt:lpwstr>
  </property>
  <property fmtid="{D5CDD505-2E9C-101B-9397-08002B2CF9AE}" pid="132" name="FSC#NOELLAKISFORMSPROP@1000.8803:xmldata101n">
    <vt:lpwstr>kein Datum</vt:lpwstr>
  </property>
  <property fmtid="{D5CDD505-2E9C-101B-9397-08002B2CF9AE}" pid="133" name="FSC#NOELLAKISFORMSPROP@1000.8803:xmldata102n">
    <vt:lpwstr>Keine Aktenzahl des Rechtsgeschäfts erfasst</vt:lpwstr>
  </property>
  <property fmtid="{D5CDD505-2E9C-101B-9397-08002B2CF9AE}" pid="134" name="FSC#NOELLAKISFORMSPROP@1000.8803:xmldata20n">
    <vt:lpwstr>TEXT: LEER (!)</vt:lpwstr>
  </property>
  <property fmtid="{D5CDD505-2E9C-101B-9397-08002B2CF9AE}" pid="135" name="FSC#NOELLAKISFORMSPROP@1000.8803:xmldata103n">
    <vt:lpwstr/>
  </property>
  <property fmtid="{D5CDD505-2E9C-101B-9397-08002B2CF9AE}" pid="136" name="FSC#NOELLAKISFORMSPROP@1000.8803:xmldata104n">
    <vt:lpwstr>Kein Zuschlag - Datum erfasst</vt:lpwstr>
  </property>
  <property fmtid="{D5CDD505-2E9C-101B-9397-08002B2CF9AE}" pid="137" name="FSC#NOELLAKISFORMSPROP@1000.8803:xmldata105n">
    <vt:lpwstr>Kein Zuschlag - Zahl erfasst</vt:lpwstr>
  </property>
  <property fmtid="{D5CDD505-2E9C-101B-9397-08002B2CF9AE}" pid="138" name="FSC#NOELLAKISFORMSPROP@1000.8803:xmldata30n">
    <vt:lpwstr>Kein Vertreter erfasst</vt:lpwstr>
  </property>
  <property fmtid="{D5CDD505-2E9C-101B-9397-08002B2CF9AE}" pid="139" name="FSC#NOELLAKISFORMSPROP@1000.8803:xmldataVertrEntn">
    <vt:lpwstr>Kein Vertreter erfasst</vt:lpwstr>
  </property>
  <property fmtid="{D5CDD505-2E9C-101B-9397-08002B2CF9AE}" pid="140" name="FSC#NOELLAKISFORMSPROP@1000.8803:xmldataGrundstEntn">
    <vt:lpwstr>TEXT: LEER (!)</vt:lpwstr>
  </property>
  <property fmtid="{D5CDD505-2E9C-101B-9397-08002B2CF9AE}" pid="141" name="FSC#NOELLAKISFORMSPROP@1000.8803:xmldataGVAVerkn">
    <vt:lpwstr>TEXT: LEER (!)</vt:lpwstr>
  </property>
  <property fmtid="{D5CDD505-2E9C-101B-9397-08002B2CF9AE}" pid="142" name="FSC#NOELLAKISFORMSPROP@1000.8803:xmldataGVAKaeufern">
    <vt:lpwstr>TEXT: LEER (!)</vt:lpwstr>
  </property>
  <property fmtid="{D5CDD505-2E9C-101B-9397-08002B2CF9AE}" pid="143" name="FSC#NOELLAKISFORMSPROP@1000.8803:xmldataGVARechtsgeschn">
    <vt:lpwstr>kein Rechtsgeschäft</vt:lpwstr>
  </property>
  <property fmtid="{D5CDD505-2E9C-101B-9397-08002B2CF9AE}" pid="144" name="FSC#NOELLAKISFORMSPROP@1000.8803:xmldataGVA_RG_datn">
    <vt:lpwstr>kein Datum</vt:lpwstr>
  </property>
  <property fmtid="{D5CDD505-2E9C-101B-9397-08002B2CF9AE}" pid="145" name="FSC#NOELLAKISFORMSPROP@1000.8803:xmldata_RG_Zahl_GVAn">
    <vt:lpwstr>Keine Aktenzahl des Rechtsgeschäfts erfasst</vt:lpwstr>
  </property>
  <property fmtid="{D5CDD505-2E9C-101B-9397-08002B2CF9AE}" pid="146" name="FSC#NOELLAKISFORMSPROP@1000.8803:xmldata_grundstueck_GVAn">
    <vt:lpwstr>TEXT: LEER (!)</vt:lpwstr>
  </property>
  <property fmtid="{D5CDD505-2E9C-101B-9397-08002B2CF9AE}" pid="147" name="FSC#NOELLAKISFORMSPROP@1000.8803:xmldataZuschlagGVAn">
    <vt:lpwstr/>
  </property>
  <property fmtid="{D5CDD505-2E9C-101B-9397-08002B2CF9AE}" pid="148" name="FSC#NOELLAKISFORMSPROP@1000.8803:xmldata_ZuDat_GVAn">
    <vt:lpwstr>Kein Zuschlag - Datum erfasst</vt:lpwstr>
  </property>
  <property fmtid="{D5CDD505-2E9C-101B-9397-08002B2CF9AE}" pid="149" name="FSC#NOELLAKISFORMSPROP@1000.8803:xmldata_ZuZahl_GVAn">
    <vt:lpwstr>Kein Zuschlag - Zahl erfasst</vt:lpwstr>
  </property>
  <property fmtid="{D5CDD505-2E9C-101B-9397-08002B2CF9AE}" pid="150" name="FSC#NOELLAKISFORMSPROP@1000.8803:xmldata_Vertreter_GVAn">
    <vt:lpwstr>Kein Vertreter erfasst</vt:lpwstr>
  </property>
  <property fmtid="{D5CDD505-2E9C-101B-9397-08002B2CF9AE}" pid="151" name="FSC#FSCLAKIS@15.1000:Eigentuemer_Objekt_Tit_VN_NN">
    <vt:lpwstr>Doris Hochmeister</vt:lpwstr>
  </property>
  <property fmtid="{D5CDD505-2E9C-101B-9397-08002B2CF9AE}" pid="152" name="FSC#FSCLAKIS@15.1000:DW_Eigentuemer_Objekt">
    <vt:lpwstr>14689</vt:lpwstr>
  </property>
  <property fmtid="{D5CDD505-2E9C-101B-9397-08002B2CF9AE}" pid="153" name="FSC#COOELAK@1.1001:ObjectAddressees">
    <vt:lpwstr>Dipl.-Ing. Regina Rausch Regina, Abteilung Raumordnung und Gesamtverkehrsangelegenheiten</vt:lpwstr>
  </property>
  <property fmtid="{D5CDD505-2E9C-101B-9397-08002B2CF9AE}" pid="154" name="FSC#COOELAK@1.1001:replyreference">
    <vt:lpwstr/>
  </property>
  <property fmtid="{D5CDD505-2E9C-101B-9397-08002B2CF9AE}" pid="155" name="FSC#ATPRECONFIG@1.1001:ChargePreview">
    <vt:lpwstr/>
  </property>
  <property fmtid="{D5CDD505-2E9C-101B-9397-08002B2CF9AE}" pid="156" name="FSC#FSCFOLIO@1.1001:docpropproject">
    <vt:lpwstr/>
  </property>
</Properties>
</file>