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98647" w14:textId="77777777" w:rsidR="00760A39" w:rsidRDefault="00760A39">
      <w:pPr>
        <w:rPr>
          <w:lang w:val="de-DE"/>
        </w:rPr>
      </w:pPr>
      <w:bookmarkStart w:id="0" w:name="_Toc40176490"/>
    </w:p>
    <w:p w14:paraId="6E213AFD" w14:textId="77777777" w:rsidR="00760A39" w:rsidRDefault="00760A39">
      <w:pPr>
        <w:rPr>
          <w:lang w:val="de-DE"/>
        </w:rPr>
      </w:pPr>
    </w:p>
    <w:p w14:paraId="0BE0FD04" w14:textId="77777777" w:rsidR="00760A39" w:rsidRDefault="00000000">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14:paraId="515734BB" w14:textId="1FD2A04C" w:rsidR="00760A39" w:rsidRDefault="00000000">
      <w:pPr>
        <w:pStyle w:val="Untertitel"/>
        <w:spacing w:after="0" w:line="240" w:lineRule="auto"/>
        <w:rPr>
          <w:lang w:val="de-DE"/>
        </w:rPr>
      </w:pPr>
      <w:r>
        <w:rPr>
          <w:lang w:val="de-DE"/>
        </w:rPr>
        <w:t xml:space="preserve">„WIRTSHAUSPRÄMIE“ </w:t>
      </w:r>
    </w:p>
    <w:bookmarkEnd w:id="0"/>
    <w:p w14:paraId="198EBF34" w14:textId="77777777" w:rsidR="00760A39" w:rsidRDefault="00760A39">
      <w:pPr>
        <w:rPr>
          <w:lang w:val="de-DE"/>
        </w:rPr>
      </w:pPr>
    </w:p>
    <w:p w14:paraId="1449FC7E" w14:textId="77777777" w:rsidR="00760A39" w:rsidRDefault="00000000">
      <w:pPr>
        <w:rPr>
          <w:lang w:val="de-DE"/>
        </w:rPr>
      </w:pPr>
      <w:r>
        <w:rPr>
          <w:lang w:val="de-DE"/>
        </w:rPr>
        <w:t>Für die weitere Bearbeitung Ihres Förderansuchens benötigen wir die im vorliegenden Leitfaden beschriebenen Informationen zu Ihrem Unternehmen und zum geplanten Projekt.</w:t>
      </w:r>
    </w:p>
    <w:p w14:paraId="75683600" w14:textId="77777777" w:rsidR="00760A39" w:rsidRDefault="00000000">
      <w:pPr>
        <w:pStyle w:val="berschrift4"/>
        <w:rPr>
          <w:lang w:val="de-DE"/>
        </w:rPr>
      </w:pPr>
      <w:r>
        <w:rPr>
          <w:lang w:val="de-DE"/>
        </w:rPr>
        <w:t>Ihr Förderantrag ist nur vollständig mit einem ausgefüllten Leitfaden!</w:t>
      </w:r>
    </w:p>
    <w:p w14:paraId="39ECA219" w14:textId="77777777" w:rsidR="00760A39" w:rsidRDefault="00760A39">
      <w:pPr>
        <w:pStyle w:val="Randnummer"/>
        <w:numPr>
          <w:ilvl w:val="0"/>
          <w:numId w:val="0"/>
        </w:numPr>
        <w:ind w:left="284" w:hanging="284"/>
        <w:rPr>
          <w:lang w:val="de-DE"/>
        </w:rPr>
      </w:pPr>
    </w:p>
    <w:p w14:paraId="46137BEA" w14:textId="77777777" w:rsidR="00760A39" w:rsidRDefault="00000000">
      <w:pPr>
        <w:pStyle w:val="Randnummer"/>
        <w:numPr>
          <w:ilvl w:val="0"/>
          <w:numId w:val="0"/>
        </w:numPr>
        <w:ind w:left="284" w:hanging="284"/>
        <w:rPr>
          <w:lang w:val="de-DE"/>
        </w:rPr>
      </w:pPr>
      <w:r>
        <w:rPr>
          <w:lang w:val="de-DE"/>
        </w:rPr>
        <w:t xml:space="preserve">Weitere Informationen erhalten Sie auf unserer Website </w:t>
      </w:r>
      <w:hyperlink r:id="rId8" w:history="1">
        <w:r w:rsidR="00760A39">
          <w:rPr>
            <w:rStyle w:val="Hyperlink"/>
          </w:rPr>
          <w:t>http://noe.gv.at/wirtschaft</w:t>
        </w:r>
      </w:hyperlink>
      <w:r>
        <w:t>.</w:t>
      </w:r>
    </w:p>
    <w:p w14:paraId="748589E2" w14:textId="77777777" w:rsidR="00760A39" w:rsidRDefault="00760A39">
      <w:pPr>
        <w:rPr>
          <w:u w:val="single"/>
          <w:lang w:val="de-DE"/>
        </w:rPr>
      </w:pPr>
    </w:p>
    <w:p w14:paraId="4207A70D" w14:textId="77777777" w:rsidR="00760A39" w:rsidRDefault="00000000">
      <w:pPr>
        <w:rPr>
          <w:b/>
          <w:i/>
          <w:u w:val="single"/>
          <w:lang w:val="de-DE"/>
        </w:rPr>
      </w:pPr>
      <w:r>
        <w:rPr>
          <w:b/>
          <w:i/>
          <w:u w:val="single"/>
          <w:lang w:val="de-DE"/>
        </w:rPr>
        <w:t>Kurzinfo – Auszug aus dem Programmdokument</w:t>
      </w:r>
    </w:p>
    <w:p w14:paraId="3AA0729E" w14:textId="77777777" w:rsidR="00760A39" w:rsidRDefault="00000000">
      <w:pPr>
        <w:spacing w:after="0" w:line="240" w:lineRule="auto"/>
        <w:rPr>
          <w:i/>
        </w:rPr>
      </w:pPr>
      <w:r>
        <w:rPr>
          <w:i/>
        </w:rPr>
        <w:br/>
        <w:t>Die Wirtshausprämie als einmaliger Zuschuss in Höhe von 10.000 Euro soll einen Anreiz für die</w:t>
      </w:r>
    </w:p>
    <w:p w14:paraId="6C607026" w14:textId="78E4BF52" w:rsidR="00760A39" w:rsidRDefault="00000000">
      <w:pPr>
        <w:spacing w:after="0" w:line="240" w:lineRule="auto"/>
        <w:rPr>
          <w:i/>
        </w:rPr>
      </w:pPr>
      <w:r>
        <w:rPr>
          <w:i/>
        </w:rPr>
        <w:t>Übernahme und die Neugründung (</w:t>
      </w:r>
      <w:r w:rsidR="0032194F">
        <w:rPr>
          <w:i/>
        </w:rPr>
        <w:t xml:space="preserve">ab 01.01.2026 </w:t>
      </w:r>
      <w:r w:rsidR="00601ED6">
        <w:rPr>
          <w:i/>
        </w:rPr>
        <w:t xml:space="preserve"> bis</w:t>
      </w:r>
      <w:r>
        <w:rPr>
          <w:i/>
        </w:rPr>
        <w:t xml:space="preserve"> maximal 6 Monate nach</w:t>
      </w:r>
      <w:r w:rsidR="0032194F">
        <w:rPr>
          <w:i/>
        </w:rPr>
        <w:t xml:space="preserve"> </w:t>
      </w:r>
      <w:r>
        <w:rPr>
          <w:i/>
        </w:rPr>
        <w:t>Antragstellung) eines standortgebundenen Gastronomiebetriebes darstellen.</w:t>
      </w:r>
    </w:p>
    <w:p w14:paraId="4ABB6408" w14:textId="77777777" w:rsidR="00760A39" w:rsidRDefault="00760A39">
      <w:pPr>
        <w:spacing w:after="0" w:line="240" w:lineRule="auto"/>
        <w:rPr>
          <w:i/>
        </w:rPr>
      </w:pPr>
    </w:p>
    <w:p w14:paraId="11F9550F" w14:textId="77777777" w:rsidR="00760A39" w:rsidRDefault="00000000">
      <w:pPr>
        <w:spacing w:after="0" w:line="240" w:lineRule="auto"/>
        <w:rPr>
          <w:i/>
        </w:rPr>
      </w:pPr>
      <w:r>
        <w:rPr>
          <w:i/>
        </w:rPr>
        <w:t>Ziel der Wirtshausprämie ist die Unterstützung von zumindest an 4 Tagen die Woche ganzjährig</w:t>
      </w:r>
    </w:p>
    <w:p w14:paraId="2540E53C" w14:textId="77777777" w:rsidR="00760A39" w:rsidRDefault="00000000">
      <w:pPr>
        <w:spacing w:after="0" w:line="240" w:lineRule="auto"/>
        <w:rPr>
          <w:i/>
        </w:rPr>
      </w:pPr>
      <w:r>
        <w:rPr>
          <w:i/>
        </w:rPr>
        <w:t>geöffneten Gastronomiebetrieben, die in ihrer Gemeinde auch als soziale Treffpunkte dienen und die</w:t>
      </w:r>
    </w:p>
    <w:p w14:paraId="45A6FEE5" w14:textId="77777777" w:rsidR="00760A39" w:rsidRDefault="00000000">
      <w:pPr>
        <w:spacing w:after="0" w:line="240" w:lineRule="auto"/>
        <w:rPr>
          <w:i/>
        </w:rPr>
      </w:pPr>
      <w:r>
        <w:rPr>
          <w:i/>
        </w:rPr>
        <w:t>dazu über wesentliche Elemente verfügen, die Kommunikation und sozialen Austausch fördern, wie</w:t>
      </w:r>
    </w:p>
    <w:p w14:paraId="328D77B3" w14:textId="77777777" w:rsidR="00760A39" w:rsidRDefault="00000000">
      <w:pPr>
        <w:spacing w:after="0" w:line="240" w:lineRule="auto"/>
        <w:rPr>
          <w:i/>
        </w:rPr>
      </w:pPr>
      <w:r>
        <w:rPr>
          <w:i/>
        </w:rPr>
        <w:t>etwa Einrichtungen des klassischen Wirtshauses (z.B. Schank oder Stammtisch), und warme Küche, die</w:t>
      </w:r>
    </w:p>
    <w:p w14:paraId="7835E611" w14:textId="77777777" w:rsidR="00760A39" w:rsidRDefault="00000000">
      <w:pPr>
        <w:spacing w:after="0" w:line="240" w:lineRule="auto"/>
        <w:rPr>
          <w:i/>
        </w:rPr>
      </w:pPr>
      <w:r>
        <w:rPr>
          <w:i/>
        </w:rPr>
        <w:t>über ein reines Snack- und Imbissangebot hinausgeht, anbieten.</w:t>
      </w:r>
    </w:p>
    <w:p w14:paraId="46C8046D" w14:textId="77777777" w:rsidR="00760A39" w:rsidRDefault="00760A39">
      <w:pPr>
        <w:spacing w:after="0" w:line="240" w:lineRule="auto"/>
        <w:rPr>
          <w:i/>
        </w:rPr>
      </w:pPr>
    </w:p>
    <w:p w14:paraId="025E92F5" w14:textId="77777777" w:rsidR="00760A39" w:rsidRDefault="00000000">
      <w:pPr>
        <w:spacing w:after="0" w:line="240" w:lineRule="auto"/>
        <w:rPr>
          <w:i/>
        </w:rPr>
      </w:pPr>
      <w:r>
        <w:rPr>
          <w:i/>
        </w:rPr>
        <w:t>Die regionale Verflechtung wie die Zusammenarbeit mit örtlichen/regionalen Lieferantinnen und</w:t>
      </w:r>
    </w:p>
    <w:p w14:paraId="01386DD1" w14:textId="77777777" w:rsidR="00760A39" w:rsidRDefault="00000000">
      <w:pPr>
        <w:spacing w:after="0" w:line="240" w:lineRule="auto"/>
        <w:rPr>
          <w:i/>
        </w:rPr>
      </w:pPr>
      <w:r>
        <w:rPr>
          <w:i/>
        </w:rPr>
        <w:t>Lieferanten oder Produzentinnen und Produzenten sowie Vereinen als auch die Verwendung regionaler</w:t>
      </w:r>
    </w:p>
    <w:p w14:paraId="6CD98FDE" w14:textId="77777777" w:rsidR="00760A39" w:rsidRDefault="00000000">
      <w:pPr>
        <w:spacing w:after="0" w:line="240" w:lineRule="auto"/>
        <w:rPr>
          <w:i/>
        </w:rPr>
      </w:pPr>
      <w:r>
        <w:rPr>
          <w:i/>
        </w:rPr>
        <w:t>Produkte sind weitere wichtige Aspekte für den Erhalt der regionalen Gastronomie.</w:t>
      </w:r>
    </w:p>
    <w:p w14:paraId="7171172C" w14:textId="77777777" w:rsidR="00760A39" w:rsidRDefault="00760A39">
      <w:pPr>
        <w:spacing w:after="0" w:line="240" w:lineRule="auto"/>
        <w:rPr>
          <w:i/>
        </w:rPr>
      </w:pPr>
    </w:p>
    <w:p w14:paraId="1A92F6C9" w14:textId="77777777" w:rsidR="00760A39" w:rsidRDefault="00000000">
      <w:pPr>
        <w:spacing w:after="0" w:line="240" w:lineRule="auto"/>
        <w:rPr>
          <w:i/>
        </w:rPr>
      </w:pPr>
      <w:r>
        <w:rPr>
          <w:i/>
        </w:rPr>
        <w:t>Die Wirtshausprämie kann ua. nicht in Anspruch genommen werden von Betriebsarten wie bspw.</w:t>
      </w:r>
    </w:p>
    <w:p w14:paraId="131243FB" w14:textId="77777777" w:rsidR="00760A39" w:rsidRDefault="00000000">
      <w:pPr>
        <w:spacing w:after="0" w:line="240" w:lineRule="auto"/>
        <w:rPr>
          <w:i/>
        </w:rPr>
      </w:pPr>
      <w:r>
        <w:rPr>
          <w:i/>
        </w:rPr>
        <w:t>Nachtlokale, Imbisse oder ähnliches (Food Truck, etc.), Systemgastronomie, nicht ganzjährig geöffnete</w:t>
      </w:r>
    </w:p>
    <w:p w14:paraId="3EC6A82F" w14:textId="77777777" w:rsidR="00760A39" w:rsidRDefault="00000000">
      <w:pPr>
        <w:spacing w:after="0" w:line="240" w:lineRule="auto"/>
        <w:rPr>
          <w:i/>
        </w:rPr>
      </w:pPr>
      <w:r>
        <w:rPr>
          <w:i/>
        </w:rPr>
        <w:t>Heurigen-/Buschenschank-Betriebe, Betriebe mit freiem Gewerbe und Betriebe mit nicht mehr als 8</w:t>
      </w:r>
    </w:p>
    <w:p w14:paraId="662EEF29" w14:textId="77777777" w:rsidR="00760A39" w:rsidRDefault="00000000">
      <w:pPr>
        <w:spacing w:after="0" w:line="240" w:lineRule="auto"/>
        <w:rPr>
          <w:lang w:val="de-DE"/>
        </w:rPr>
      </w:pPr>
      <w:r>
        <w:rPr>
          <w:i/>
        </w:rPr>
        <w:t>Verabreichungsplätzen.</w:t>
      </w:r>
    </w:p>
    <w:p w14:paraId="3199DACD" w14:textId="77777777" w:rsidR="00760A39" w:rsidRDefault="00760A39">
      <w:pPr>
        <w:spacing w:after="0" w:line="240" w:lineRule="auto"/>
        <w:rPr>
          <w:lang w:val="de-DE"/>
        </w:rPr>
      </w:pPr>
    </w:p>
    <w:p w14:paraId="766BBB51" w14:textId="77777777" w:rsidR="00760A39" w:rsidRDefault="00760A39">
      <w:pPr>
        <w:rPr>
          <w:lang w:val="de-DE"/>
        </w:rPr>
      </w:pPr>
    </w:p>
    <w:p w14:paraId="1DFE1242" w14:textId="77777777" w:rsidR="00760A39" w:rsidRDefault="00760A39">
      <w:pPr>
        <w:rPr>
          <w:lang w:val="de-DE"/>
        </w:rPr>
      </w:pPr>
    </w:p>
    <w:p w14:paraId="370F1CF5" w14:textId="77777777" w:rsidR="00760A39" w:rsidRDefault="00760A39">
      <w:pPr>
        <w:rPr>
          <w:lang w:val="de-DE"/>
        </w:rPr>
      </w:pPr>
    </w:p>
    <w:p w14:paraId="59D6B892" w14:textId="77777777" w:rsidR="00760A39" w:rsidRDefault="00760A39">
      <w:pPr>
        <w:rPr>
          <w:lang w:val="de-DE"/>
        </w:rPr>
      </w:pPr>
    </w:p>
    <w:p w14:paraId="1D73A384" w14:textId="77777777" w:rsidR="00760A39" w:rsidRDefault="00760A39">
      <w:pPr>
        <w:rPr>
          <w:lang w:val="de-DE"/>
        </w:rPr>
      </w:pPr>
    </w:p>
    <w:p w14:paraId="7854B6B2" w14:textId="77777777" w:rsidR="00760A39" w:rsidRDefault="00000000">
      <w:pPr>
        <w:pStyle w:val="berschrift2"/>
        <w:numPr>
          <w:ilvl w:val="0"/>
          <w:numId w:val="0"/>
        </w:numPr>
        <w:rPr>
          <w:lang w:val="de-DE"/>
        </w:rPr>
      </w:pPr>
      <w:r>
        <w:rPr>
          <w:lang w:val="de-DE"/>
        </w:rPr>
        <w:lastRenderedPageBreak/>
        <w:t>Gewerbeberechtigung</w:t>
      </w:r>
    </w:p>
    <w:p w14:paraId="64F1D042" w14:textId="77777777" w:rsidR="00760A39" w:rsidRDefault="00000000">
      <w:pPr>
        <w:spacing w:after="120" w:line="240" w:lineRule="auto"/>
        <w:jc w:val="both"/>
        <w:rPr>
          <w:bCs/>
          <w:lang w:val="de-DE"/>
        </w:rPr>
      </w:pPr>
      <w:r>
        <w:rPr>
          <w:bCs/>
          <w:lang w:val="de-DE"/>
        </w:rPr>
        <w:t xml:space="preserve">Eine Gastgewerbeberechtigung ist vorhanden </w:t>
      </w:r>
    </w:p>
    <w:tbl>
      <w:tblPr>
        <w:tblStyle w:val="Listentabelle5dunkelAkzent6"/>
        <w:tblW w:w="0" w:type="auto"/>
        <w:tblLook w:val="04A0" w:firstRow="1" w:lastRow="0" w:firstColumn="1" w:lastColumn="0" w:noHBand="0" w:noVBand="1"/>
      </w:tblPr>
      <w:tblGrid>
        <w:gridCol w:w="9238"/>
      </w:tblGrid>
      <w:tr w:rsidR="00760A39" w14:paraId="4FE5632D"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8" w:type="dxa"/>
          </w:tcPr>
          <w:p w14:paraId="2BCF6F16" w14:textId="77777777" w:rsidR="00760A39" w:rsidRDefault="00000000">
            <w:pPr>
              <w:pStyle w:val="Randnummer"/>
              <w:numPr>
                <w:ilvl w:val="0"/>
                <w:numId w:val="0"/>
              </w:numPr>
              <w:rPr>
                <w:b w:val="0"/>
                <w:lang w:val="de-DE"/>
              </w:rPr>
            </w:pPr>
            <w:r>
              <w:rPr>
                <w:b w:val="0"/>
                <w:lang w:val="de-DE"/>
              </w:rPr>
              <w:t xml:space="preserve">JA, seit: </w:t>
            </w:r>
          </w:p>
        </w:tc>
      </w:tr>
    </w:tbl>
    <w:p w14:paraId="2E1A9A6D" w14:textId="77777777" w:rsidR="00760A39" w:rsidRDefault="00760A39">
      <w:pPr>
        <w:spacing w:after="120" w:line="240" w:lineRule="auto"/>
        <w:jc w:val="both"/>
        <w:rPr>
          <w:bCs/>
          <w:lang w:val="de-DE"/>
        </w:rPr>
      </w:pPr>
    </w:p>
    <w:tbl>
      <w:tblPr>
        <w:tblStyle w:val="Listentabelle5dunkelAkzent6"/>
        <w:tblW w:w="0" w:type="auto"/>
        <w:tblLook w:val="04A0" w:firstRow="1" w:lastRow="0" w:firstColumn="1" w:lastColumn="0" w:noHBand="0" w:noVBand="1"/>
      </w:tblPr>
      <w:tblGrid>
        <w:gridCol w:w="9238"/>
      </w:tblGrid>
      <w:tr w:rsidR="00760A39" w14:paraId="0677752A"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8" w:type="dxa"/>
          </w:tcPr>
          <w:p w14:paraId="4DA322B6" w14:textId="77777777" w:rsidR="00760A39" w:rsidRDefault="00000000">
            <w:pPr>
              <w:pStyle w:val="Randnummer"/>
              <w:numPr>
                <w:ilvl w:val="0"/>
                <w:numId w:val="0"/>
              </w:numPr>
              <w:rPr>
                <w:b w:val="0"/>
                <w:lang w:val="de-DE"/>
              </w:rPr>
            </w:pPr>
            <w:r>
              <w:rPr>
                <w:b w:val="0"/>
                <w:lang w:val="de-DE"/>
              </w:rPr>
              <w:t>NEIN, der Betrieb wird eröffnet am:</w:t>
            </w:r>
          </w:p>
        </w:tc>
      </w:tr>
    </w:tbl>
    <w:p w14:paraId="2FD685F4" w14:textId="77777777" w:rsidR="00760A39" w:rsidRDefault="00000000">
      <w:pPr>
        <w:pStyle w:val="berschrift2"/>
        <w:numPr>
          <w:ilvl w:val="0"/>
          <w:numId w:val="0"/>
        </w:numPr>
        <w:rPr>
          <w:lang w:val="de-DE"/>
        </w:rPr>
      </w:pPr>
      <w:r>
        <w:rPr>
          <w:lang w:val="de-DE"/>
        </w:rPr>
        <w:t>Kapazitäten Bewirtung</w:t>
      </w:r>
    </w:p>
    <w:p w14:paraId="53DDB63C" w14:textId="77777777" w:rsidR="00760A39" w:rsidRDefault="00000000">
      <w:pPr>
        <w:spacing w:after="120" w:line="240" w:lineRule="auto"/>
        <w:jc w:val="both"/>
        <w:rPr>
          <w:bCs/>
          <w:lang w:val="de-DE"/>
        </w:rPr>
      </w:pPr>
      <w:r>
        <w:rPr>
          <w:bCs/>
          <w:lang w:val="de-DE"/>
        </w:rPr>
        <w:t>Wie viele Sitzplätze gibt es im Innenbereich?</w:t>
      </w:r>
    </w:p>
    <w:tbl>
      <w:tblPr>
        <w:tblStyle w:val="Listentabelle5dunkelAkzent6"/>
        <w:tblW w:w="0" w:type="auto"/>
        <w:tblLook w:val="04A0" w:firstRow="1" w:lastRow="0" w:firstColumn="1" w:lastColumn="0" w:noHBand="0" w:noVBand="1"/>
      </w:tblPr>
      <w:tblGrid>
        <w:gridCol w:w="9268"/>
      </w:tblGrid>
      <w:tr w:rsidR="00760A39" w14:paraId="02DA9B1B"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7BA4F868" w14:textId="77777777" w:rsidR="00760A39" w:rsidRDefault="00000000">
            <w:pPr>
              <w:pStyle w:val="Randnummer"/>
              <w:numPr>
                <w:ilvl w:val="0"/>
                <w:numId w:val="0"/>
              </w:numPr>
              <w:rPr>
                <w:b w:val="0"/>
                <w:lang w:val="de-DE"/>
              </w:rPr>
            </w:pPr>
            <w:r>
              <w:rPr>
                <w:b w:val="0"/>
                <w:lang w:val="de-DE"/>
              </w:rPr>
              <w:t>Anzahl der Sitzplätze-Innenbereich:</w:t>
            </w:r>
          </w:p>
        </w:tc>
      </w:tr>
    </w:tbl>
    <w:p w14:paraId="177D0EE3" w14:textId="77777777" w:rsidR="00760A39" w:rsidRDefault="00000000">
      <w:pPr>
        <w:pStyle w:val="berschrift2"/>
        <w:numPr>
          <w:ilvl w:val="0"/>
          <w:numId w:val="0"/>
        </w:numPr>
        <w:rPr>
          <w:lang w:val="de-DE"/>
        </w:rPr>
      </w:pPr>
      <w:r>
        <w:rPr>
          <w:lang w:val="de-DE"/>
        </w:rPr>
        <w:t>Öffnungszeiten</w:t>
      </w:r>
    </w:p>
    <w:p w14:paraId="33B0D729" w14:textId="77777777" w:rsidR="00760A39" w:rsidRDefault="00000000">
      <w:pPr>
        <w:spacing w:after="240" w:line="240" w:lineRule="auto"/>
      </w:pPr>
      <w:r>
        <w:t>Wann ist der Betrieb geöffnet – Geben Sie uns Ihre wöchentlichen Öffnungszeiten an</w:t>
      </w:r>
      <w:r>
        <w:rPr>
          <w:bCs/>
          <w:lang w:val="de-DE"/>
        </w:rPr>
        <w:t>?</w:t>
      </w:r>
    </w:p>
    <w:tbl>
      <w:tblPr>
        <w:tblStyle w:val="Listentabelle5dunkelAkzent6"/>
        <w:tblW w:w="0" w:type="auto"/>
        <w:tblLook w:val="04A0" w:firstRow="1" w:lastRow="0" w:firstColumn="1" w:lastColumn="0" w:noHBand="0" w:noVBand="1"/>
      </w:tblPr>
      <w:tblGrid>
        <w:gridCol w:w="9268"/>
      </w:tblGrid>
      <w:tr w:rsidR="00760A39" w14:paraId="4EC784F2"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223B0F52" w14:textId="77777777" w:rsidR="00760A39" w:rsidRDefault="00760A39">
            <w:pPr>
              <w:pStyle w:val="Randnummer"/>
              <w:numPr>
                <w:ilvl w:val="0"/>
                <w:numId w:val="0"/>
              </w:numPr>
              <w:rPr>
                <w:b w:val="0"/>
                <w:lang w:val="de-DE"/>
              </w:rPr>
            </w:pPr>
          </w:p>
        </w:tc>
      </w:tr>
    </w:tbl>
    <w:p w14:paraId="57440EAE" w14:textId="77777777" w:rsidR="00760A39" w:rsidRDefault="00760A39">
      <w:pPr>
        <w:spacing w:after="240" w:line="240" w:lineRule="auto"/>
      </w:pPr>
    </w:p>
    <w:p w14:paraId="68F41016" w14:textId="77777777" w:rsidR="00760A39" w:rsidRDefault="00000000">
      <w:pPr>
        <w:spacing w:after="240" w:line="240" w:lineRule="auto"/>
      </w:pPr>
      <w:r>
        <w:t>Warme Küche wird angeboten von/bis</w:t>
      </w:r>
      <w:r>
        <w:rPr>
          <w:bCs/>
          <w:lang w:val="de-DE"/>
        </w:rPr>
        <w:t>?</w:t>
      </w:r>
    </w:p>
    <w:tbl>
      <w:tblPr>
        <w:tblStyle w:val="Listentabelle5dunkelAkzent6"/>
        <w:tblW w:w="0" w:type="auto"/>
        <w:tblLook w:val="04A0" w:firstRow="1" w:lastRow="0" w:firstColumn="1" w:lastColumn="0" w:noHBand="0" w:noVBand="1"/>
      </w:tblPr>
      <w:tblGrid>
        <w:gridCol w:w="9268"/>
      </w:tblGrid>
      <w:tr w:rsidR="00760A39" w14:paraId="5F3A840E"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761A04E4" w14:textId="77777777" w:rsidR="00760A39" w:rsidRDefault="00760A39">
            <w:pPr>
              <w:pStyle w:val="Randnummer"/>
              <w:numPr>
                <w:ilvl w:val="0"/>
                <w:numId w:val="0"/>
              </w:numPr>
              <w:rPr>
                <w:b w:val="0"/>
                <w:lang w:val="de-DE"/>
              </w:rPr>
            </w:pPr>
          </w:p>
        </w:tc>
      </w:tr>
    </w:tbl>
    <w:p w14:paraId="62E8F635" w14:textId="77777777" w:rsidR="00760A39" w:rsidRDefault="00760A39">
      <w:pPr>
        <w:spacing w:after="240" w:line="240" w:lineRule="auto"/>
      </w:pPr>
    </w:p>
    <w:p w14:paraId="1E3A4964" w14:textId="77777777" w:rsidR="00760A39" w:rsidRDefault="00000000">
      <w:pPr>
        <w:spacing w:after="240" w:line="240" w:lineRule="auto"/>
      </w:pPr>
      <w:r>
        <w:t>Ist Ihr Betrieb ganzjährig geöffnet</w:t>
      </w:r>
      <w:r>
        <w:rPr>
          <w:bCs/>
          <w:lang w:val="de-DE"/>
        </w:rPr>
        <w:t>?</w:t>
      </w:r>
    </w:p>
    <w:tbl>
      <w:tblPr>
        <w:tblStyle w:val="Listentabelle5dunkelAkzent6"/>
        <w:tblW w:w="0" w:type="auto"/>
        <w:tblLook w:val="04A0" w:firstRow="1" w:lastRow="0" w:firstColumn="1" w:lastColumn="0" w:noHBand="0" w:noVBand="1"/>
      </w:tblPr>
      <w:tblGrid>
        <w:gridCol w:w="9268"/>
      </w:tblGrid>
      <w:tr w:rsidR="00760A39" w14:paraId="4B49CF98"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3D1E37A7" w14:textId="77777777" w:rsidR="00760A39" w:rsidRDefault="00760A39">
            <w:pPr>
              <w:pStyle w:val="Randnummer"/>
              <w:numPr>
                <w:ilvl w:val="0"/>
                <w:numId w:val="0"/>
              </w:numPr>
              <w:rPr>
                <w:b w:val="0"/>
                <w:lang w:val="de-DE"/>
              </w:rPr>
            </w:pPr>
          </w:p>
        </w:tc>
      </w:tr>
    </w:tbl>
    <w:p w14:paraId="69ADD076" w14:textId="77777777" w:rsidR="00760A39" w:rsidRDefault="00760A39">
      <w:pPr>
        <w:spacing w:after="240" w:line="240" w:lineRule="auto"/>
        <w:rPr>
          <w:color w:val="005A9A" w:themeColor="text2"/>
          <w:sz w:val="30"/>
          <w:szCs w:val="30"/>
        </w:rPr>
      </w:pPr>
    </w:p>
    <w:p w14:paraId="4C231B54" w14:textId="77777777" w:rsidR="00760A39" w:rsidRDefault="00000000">
      <w:pPr>
        <w:spacing w:after="240" w:line="240" w:lineRule="auto"/>
        <w:rPr>
          <w:color w:val="auto"/>
        </w:rPr>
      </w:pPr>
      <w:r>
        <w:rPr>
          <w:color w:val="auto"/>
        </w:rPr>
        <w:t>Wird der Betrieb für einen Zeitraum von zumindest fünf Jahren in vollem Umfang aufrechterhalten? Wir weisen darauf hin, dass bei vorzeitiger Schließung des Betriebes, die Wirtshausprämie in vollem Umfang zurückzuzahlen ist.</w:t>
      </w:r>
    </w:p>
    <w:tbl>
      <w:tblPr>
        <w:tblStyle w:val="Listentabelle5dunkelAkzent6"/>
        <w:tblW w:w="0" w:type="auto"/>
        <w:tblLook w:val="04A0" w:firstRow="1" w:lastRow="0" w:firstColumn="1" w:lastColumn="0" w:noHBand="0" w:noVBand="1"/>
      </w:tblPr>
      <w:tblGrid>
        <w:gridCol w:w="9268"/>
      </w:tblGrid>
      <w:tr w:rsidR="00760A39" w14:paraId="124C0E2A" w14:textId="77777777" w:rsidTr="00760A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68" w:type="dxa"/>
          </w:tcPr>
          <w:p w14:paraId="79DC44E5" w14:textId="77777777" w:rsidR="00760A39" w:rsidRDefault="00760A39">
            <w:pPr>
              <w:pStyle w:val="Randnummer"/>
              <w:numPr>
                <w:ilvl w:val="0"/>
                <w:numId w:val="0"/>
              </w:numPr>
              <w:rPr>
                <w:b w:val="0"/>
                <w:lang w:val="de-DE"/>
              </w:rPr>
            </w:pPr>
          </w:p>
        </w:tc>
      </w:tr>
    </w:tbl>
    <w:p w14:paraId="0AC8163C" w14:textId="77777777" w:rsidR="00760A39" w:rsidRDefault="00760A39">
      <w:pPr>
        <w:spacing w:after="240" w:line="240" w:lineRule="auto"/>
        <w:rPr>
          <w:color w:val="005A9A" w:themeColor="text2"/>
          <w:sz w:val="30"/>
          <w:szCs w:val="30"/>
        </w:rPr>
      </w:pPr>
    </w:p>
    <w:p w14:paraId="3909BF62" w14:textId="77777777" w:rsidR="00760A39" w:rsidRDefault="00760A39">
      <w:pPr>
        <w:spacing w:after="240" w:line="240" w:lineRule="auto"/>
        <w:rPr>
          <w:color w:val="005A9A" w:themeColor="text2"/>
          <w:sz w:val="30"/>
          <w:szCs w:val="30"/>
        </w:rPr>
      </w:pPr>
    </w:p>
    <w:p w14:paraId="45FFE64C" w14:textId="77777777" w:rsidR="00760A39" w:rsidRDefault="00760A39">
      <w:pPr>
        <w:spacing w:after="240" w:line="240" w:lineRule="auto"/>
        <w:rPr>
          <w:color w:val="005A9A" w:themeColor="text2"/>
          <w:sz w:val="30"/>
          <w:szCs w:val="30"/>
        </w:rPr>
      </w:pPr>
    </w:p>
    <w:p w14:paraId="0532C755" w14:textId="2C18BAF0" w:rsidR="00760A39" w:rsidRDefault="00000000">
      <w:pPr>
        <w:spacing w:after="240" w:line="240" w:lineRule="auto"/>
        <w:rPr>
          <w:color w:val="005A9A" w:themeColor="text2"/>
          <w:sz w:val="30"/>
          <w:szCs w:val="30"/>
        </w:rPr>
      </w:pPr>
      <w:r>
        <w:rPr>
          <w:color w:val="005A9A" w:themeColor="text2"/>
          <w:sz w:val="30"/>
          <w:szCs w:val="30"/>
        </w:rPr>
        <w:t>Beschreib</w:t>
      </w:r>
      <w:r w:rsidR="00F76698">
        <w:rPr>
          <w:color w:val="005A9A" w:themeColor="text2"/>
          <w:sz w:val="30"/>
          <w:szCs w:val="30"/>
        </w:rPr>
        <w:t>en</w:t>
      </w:r>
      <w:r>
        <w:rPr>
          <w:color w:val="005A9A" w:themeColor="text2"/>
          <w:sz w:val="30"/>
          <w:szCs w:val="30"/>
        </w:rPr>
        <w:t xml:space="preserve"> Sie Ihr Speisen- und Getränkeangebot</w:t>
      </w:r>
    </w:p>
    <w:p w14:paraId="0815B391" w14:textId="77777777" w:rsidR="00760A39" w:rsidRDefault="00000000">
      <w:pPr>
        <w:spacing w:after="240" w:line="240" w:lineRule="auto"/>
        <w:rPr>
          <w:bCs/>
          <w:lang w:val="de-DE"/>
        </w:rPr>
      </w:pPr>
      <w:r>
        <w:t>Welche Speisen und Getränke werden laufend angeboten? Welche regionalen Produkte werden in Ihrem Betrieb verarbeitet? Woher beziehen sie die regionalen Produkte? Arbeiten Sie mit örtlichen / regionalen Lieferantinnen bzw. Produzentinnen und Produzenten sowie Vereinen zusammen</w:t>
      </w:r>
      <w:r>
        <w:rPr>
          <w:bCs/>
          <w:lang w:val="de-DE"/>
        </w:rPr>
        <w:t>?</w:t>
      </w:r>
    </w:p>
    <w:p w14:paraId="4396712E" w14:textId="77777777" w:rsidR="00760A39" w:rsidRDefault="00000000">
      <w:pPr>
        <w:spacing w:after="240" w:line="240" w:lineRule="auto"/>
        <w:rPr>
          <w:bCs/>
          <w:lang w:val="de-DE"/>
        </w:rPr>
      </w:pPr>
      <w:r>
        <w:rPr>
          <w:bCs/>
          <w:lang w:val="de-DE"/>
        </w:rPr>
        <w:t xml:space="preserve">Wenn Ihre reguläre Speisekarte nicht auf Ihrer Homepage ersichtlich ist, ist diese vorzulegen. </w:t>
      </w:r>
    </w:p>
    <w:tbl>
      <w:tblPr>
        <w:tblStyle w:val="Listentabelle5dunkelAkzent6"/>
        <w:tblW w:w="0" w:type="auto"/>
        <w:tblLook w:val="04A0" w:firstRow="1" w:lastRow="0" w:firstColumn="1" w:lastColumn="0" w:noHBand="0" w:noVBand="1"/>
      </w:tblPr>
      <w:tblGrid>
        <w:gridCol w:w="9268"/>
      </w:tblGrid>
      <w:tr w:rsidR="00760A39" w14:paraId="51F9674A" w14:textId="77777777" w:rsidTr="00760A39">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9268" w:type="dxa"/>
          </w:tcPr>
          <w:p w14:paraId="7D80D1B1" w14:textId="77777777" w:rsidR="00760A39" w:rsidRDefault="00760A39">
            <w:pPr>
              <w:pStyle w:val="Randnummer"/>
              <w:numPr>
                <w:ilvl w:val="0"/>
                <w:numId w:val="0"/>
              </w:numPr>
              <w:rPr>
                <w:b w:val="0"/>
                <w:lang w:val="de-DE"/>
              </w:rPr>
            </w:pPr>
          </w:p>
        </w:tc>
      </w:tr>
    </w:tbl>
    <w:p w14:paraId="67FC629D" w14:textId="77777777" w:rsidR="00760A39" w:rsidRDefault="00000000">
      <w:pPr>
        <w:pStyle w:val="berschrift2"/>
        <w:numPr>
          <w:ilvl w:val="0"/>
          <w:numId w:val="0"/>
        </w:numPr>
      </w:pPr>
      <w:r>
        <w:t>Beschreiben Sie die Atmosphäre in Ihrem Gastbetrieb</w:t>
      </w:r>
    </w:p>
    <w:p w14:paraId="58600DFB" w14:textId="77777777" w:rsidR="00760A39" w:rsidRDefault="00000000">
      <w:pPr>
        <w:spacing w:after="240" w:line="240" w:lineRule="auto"/>
      </w:pPr>
      <w:r>
        <w:t>Wie ist der Gastraumbereich ausgestattet? Gibt es einen Schankbereich/Stammtisch? Ist Ihr Betrieb ein sozialer örtlicher/regionaler Treffpunkt?</w:t>
      </w:r>
    </w:p>
    <w:p w14:paraId="78053411" w14:textId="77777777" w:rsidR="00760A39" w:rsidRDefault="00000000">
      <w:pPr>
        <w:spacing w:after="240" w:line="240" w:lineRule="auto"/>
        <w:rPr>
          <w:bCs/>
          <w:lang w:val="de-DE"/>
        </w:rPr>
      </w:pPr>
      <w:r>
        <w:rPr>
          <w:bCs/>
          <w:lang w:val="de-DE"/>
        </w:rPr>
        <w:t xml:space="preserve">Wenn die Räumlichkeiten Ihres Betriebes nicht auf Ihrer Homepage ersichtlich sind, sind Fotos vorzulegen. </w:t>
      </w:r>
    </w:p>
    <w:tbl>
      <w:tblPr>
        <w:tblStyle w:val="Listentabelle5dunkelAkzent6"/>
        <w:tblW w:w="0" w:type="auto"/>
        <w:tblLook w:val="04A0" w:firstRow="1" w:lastRow="0" w:firstColumn="1" w:lastColumn="0" w:noHBand="0" w:noVBand="1"/>
      </w:tblPr>
      <w:tblGrid>
        <w:gridCol w:w="9268"/>
      </w:tblGrid>
      <w:tr w:rsidR="00760A39" w14:paraId="1BB005AF" w14:textId="77777777" w:rsidTr="00760A39">
        <w:trPr>
          <w:cnfStyle w:val="100000000000" w:firstRow="1" w:lastRow="0" w:firstColumn="0" w:lastColumn="0" w:oddVBand="0" w:evenVBand="0" w:oddHBand="0" w:evenHBand="0" w:firstRowFirstColumn="0" w:firstRowLastColumn="0" w:lastRowFirstColumn="0" w:lastRowLastColumn="0"/>
          <w:trHeight w:val="648"/>
        </w:trPr>
        <w:tc>
          <w:tcPr>
            <w:cnfStyle w:val="001000000100" w:firstRow="0" w:lastRow="0" w:firstColumn="1" w:lastColumn="0" w:oddVBand="0" w:evenVBand="0" w:oddHBand="0" w:evenHBand="0" w:firstRowFirstColumn="1" w:firstRowLastColumn="0" w:lastRowFirstColumn="0" w:lastRowLastColumn="0"/>
            <w:tcW w:w="9268" w:type="dxa"/>
          </w:tcPr>
          <w:p w14:paraId="7AAB60DD" w14:textId="77777777" w:rsidR="00760A39" w:rsidRDefault="00760A39">
            <w:pPr>
              <w:pStyle w:val="Randnummer"/>
              <w:numPr>
                <w:ilvl w:val="0"/>
                <w:numId w:val="0"/>
              </w:numPr>
              <w:rPr>
                <w:b w:val="0"/>
                <w:lang w:val="de-DE"/>
              </w:rPr>
            </w:pPr>
          </w:p>
        </w:tc>
      </w:tr>
    </w:tbl>
    <w:p w14:paraId="4AD6C6BE" w14:textId="77777777" w:rsidR="00760A39" w:rsidRDefault="00760A39">
      <w:pPr>
        <w:pStyle w:val="Randnummer"/>
        <w:numPr>
          <w:ilvl w:val="0"/>
          <w:numId w:val="0"/>
        </w:numPr>
        <w:rPr>
          <w:lang w:val="de-DE"/>
        </w:rPr>
      </w:pPr>
    </w:p>
    <w:p w14:paraId="2C933B65" w14:textId="77777777" w:rsidR="00760A39" w:rsidRDefault="00760A39">
      <w:pPr>
        <w:pStyle w:val="Randnummer"/>
        <w:numPr>
          <w:ilvl w:val="0"/>
          <w:numId w:val="0"/>
        </w:numPr>
        <w:rPr>
          <w:lang w:val="de-DE"/>
        </w:rPr>
      </w:pPr>
    </w:p>
    <w:p w14:paraId="275A5966" w14:textId="77777777" w:rsidR="00760A39" w:rsidRDefault="00760A39">
      <w:pPr>
        <w:spacing w:after="240" w:line="240" w:lineRule="auto"/>
        <w:rPr>
          <w:color w:val="auto"/>
        </w:rPr>
      </w:pPr>
    </w:p>
    <w:sectPr w:rsidR="00760A39">
      <w:headerReference w:type="even" r:id="rId9"/>
      <w:headerReference w:type="default" r:id="rId10"/>
      <w:footerReference w:type="even" r:id="rId11"/>
      <w:footerReference w:type="default" r:id="rId12"/>
      <w:headerReference w:type="first" r:id="rId13"/>
      <w:footerReference w:type="first" r:id="rId14"/>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F3C79" w14:textId="77777777" w:rsidR="0056592A" w:rsidRDefault="0056592A">
      <w:pPr>
        <w:spacing w:after="0" w:line="240" w:lineRule="auto"/>
      </w:pPr>
      <w:r>
        <w:separator/>
      </w:r>
    </w:p>
  </w:endnote>
  <w:endnote w:type="continuationSeparator" w:id="0">
    <w:p w14:paraId="0DED1C9F" w14:textId="77777777" w:rsidR="0056592A" w:rsidRDefault="0056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BB8E" w14:textId="77777777" w:rsidR="00760A39" w:rsidRDefault="00760A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14:paraId="79D7E8BA" w14:textId="77777777" w:rsidR="00760A39" w:rsidRDefault="00760A39">
            <w:pPr>
              <w:pStyle w:val="Fuzeile"/>
              <w:jc w:val="center"/>
              <w:rPr>
                <w:sz w:val="16"/>
                <w:szCs w:val="16"/>
              </w:rPr>
            </w:pPr>
          </w:p>
          <w:p w14:paraId="6B081437" w14:textId="77777777" w:rsidR="00760A39" w:rsidRDefault="00000000">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14:anchorId="6ADBD9C2" wp14:editId="0F3DD912">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7BBD4F69" w14:textId="77777777" w:rsidR="00760A39" w:rsidRDefault="00000000">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3</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3</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DBD9C2"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TOGQ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" filled="f" stroked="f" strokeweight=".5pt">
                      <v:textbox>
                        <w:txbxContent>
                          <w:p w14:paraId="7BBD4F69" w14:textId="77777777" w:rsidR="00760A39" w:rsidRDefault="00000000">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3</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3</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14:anchorId="52BD491A" wp14:editId="42AA41D0">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10D0A477" w14:textId="77777777" w:rsidR="00760A39" w:rsidRDefault="00000000">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D491A" id="Textfeld 6" o:spid="_x0000_s1028"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" filled="f" stroked="f" strokeweight=".5pt">
                      <v:textbox>
                        <w:txbxContent>
                          <w:p w14:paraId="10D0A477" w14:textId="77777777" w:rsidR="00760A39" w:rsidRDefault="00000000">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14:paraId="2FFC6A82" w14:textId="77777777" w:rsidR="00760A39" w:rsidRDefault="00000000">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14:anchorId="18AB9A76" wp14:editId="0A5168CD">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19761959" w14:textId="33C6B63A" w:rsidR="00760A39" w:rsidRDefault="00000000">
                                  <w:pPr>
                                    <w:jc w:val="center"/>
                                    <w:rPr>
                                      <w:sz w:val="16"/>
                                      <w:szCs w:val="18"/>
                                    </w:rPr>
                                  </w:pPr>
                                  <w:r>
                                    <w:rPr>
                                      <w:sz w:val="16"/>
                                      <w:szCs w:val="18"/>
                                    </w:rPr>
                                    <w:t>Version 01.0</w:t>
                                  </w:r>
                                  <w:r w:rsidR="00821CC6">
                                    <w:rPr>
                                      <w:sz w:val="16"/>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B9A76"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" filled="f" stroked="f" strokeweight=".5pt">
                      <v:textbox>
                        <w:txbxContent>
                          <w:p w14:paraId="19761959" w14:textId="33C6B63A" w:rsidR="00760A39" w:rsidRDefault="00000000">
                            <w:pPr>
                              <w:jc w:val="center"/>
                              <w:rPr>
                                <w:sz w:val="16"/>
                                <w:szCs w:val="18"/>
                              </w:rPr>
                            </w:pPr>
                            <w:r>
                              <w:rPr>
                                <w:sz w:val="16"/>
                                <w:szCs w:val="18"/>
                              </w:rPr>
                              <w:t>Version 01.0</w:t>
                            </w:r>
                            <w:r w:rsidR="00821CC6">
                              <w:rPr>
                                <w:sz w:val="16"/>
                                <w:szCs w:val="18"/>
                              </w:rPr>
                              <w:t>3</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3</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3</w:t>
            </w:r>
            <w:r>
              <w:rPr>
                <w:bCs/>
                <w:sz w:val="16"/>
                <w:szCs w:val="16"/>
              </w:rPr>
              <w:fldChar w:fldCharType="end"/>
            </w:r>
          </w:p>
          <w:p w14:paraId="018EBFB1" w14:textId="77777777" w:rsidR="00760A39" w:rsidRDefault="00000000">
            <w:pPr>
              <w:pStyle w:val="Fuzeile"/>
              <w:jc w:val="center"/>
              <w:rPr>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B0BAA" w14:textId="77777777" w:rsidR="00760A39" w:rsidRDefault="00760A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CAA43" w14:textId="77777777" w:rsidR="0056592A" w:rsidRDefault="0056592A">
      <w:pPr>
        <w:spacing w:after="0" w:line="240" w:lineRule="auto"/>
      </w:pPr>
      <w:r>
        <w:separator/>
      </w:r>
    </w:p>
  </w:footnote>
  <w:footnote w:type="continuationSeparator" w:id="0">
    <w:p w14:paraId="4102917C" w14:textId="77777777" w:rsidR="0056592A" w:rsidRDefault="00565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5A21" w14:textId="77777777" w:rsidR="00760A39" w:rsidRDefault="00000000">
    <w:pPr>
      <w:pStyle w:val="Kopfzeile"/>
    </w:pPr>
    <w:r>
      <w:rPr>
        <w:noProof/>
      </w:rPr>
      <w:pict w14:anchorId="4B8C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1035"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73D9" w14:textId="77777777" w:rsidR="00760A39" w:rsidRDefault="00000000">
    <w:pPr>
      <w:pStyle w:val="Kopfzeile"/>
    </w:pP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14:anchorId="562549E1" wp14:editId="6F901347">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4255" w14:textId="77777777" w:rsidR="00760A39"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14:paraId="39B3AA1F" w14:textId="77777777" w:rsidR="00760A39"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3C9228D3" w14:textId="77777777" w:rsidR="00760A39" w:rsidRDefault="00000000">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4E34FE05" w14:textId="77777777" w:rsidR="00760A39" w:rsidRDefault="00000000">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2549E1"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" filled="f" stroked="f">
              <v:textbox>
                <w:txbxContent>
                  <w:p w14:paraId="702E4255" w14:textId="77777777" w:rsidR="00760A39"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14:paraId="39B3AA1F" w14:textId="77777777" w:rsidR="00760A39"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3C9228D3" w14:textId="77777777" w:rsidR="00760A39" w:rsidRDefault="00000000">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4E34FE05" w14:textId="77777777" w:rsidR="00760A39" w:rsidRDefault="00000000">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8240" behindDoc="0" locked="0" layoutInCell="1" allowOverlap="1" wp14:anchorId="05408322" wp14:editId="16F3580A">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14:anchorId="10854350" wp14:editId="63741912">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14:anchorId="77F2AC8A" wp14:editId="33D224A4">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14:anchorId="1FD480D2" wp14:editId="365EB894">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14:paraId="680A1542" w14:textId="77777777" w:rsidR="00760A39" w:rsidRDefault="00760A39">
    <w:pPr>
      <w:pStyle w:val="Kopfzeile"/>
    </w:pPr>
  </w:p>
  <w:p w14:paraId="65DE857A" w14:textId="77777777" w:rsidR="00760A39" w:rsidRDefault="00760A3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0E855" w14:textId="77777777" w:rsidR="00760A39" w:rsidRDefault="00760A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61A6A4A"/>
    <w:multiLevelType w:val="multilevel"/>
    <w:tmpl w:val="8564EBF8"/>
    <w:lvl w:ilvl="0">
      <w:start w:val="1"/>
      <w:numFmt w:val="decimal"/>
      <w:pStyle w:val="berschrift1"/>
      <w:lvlText w:val="%1."/>
      <w:lvlJc w:val="left"/>
      <w:pPr>
        <w:ind w:left="502"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312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 w15:restartNumberingAfterBreak="0">
    <w:nsid w:val="2C421EEA"/>
    <w:multiLevelType w:val="hybridMultilevel"/>
    <w:tmpl w:val="67D282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57F689B"/>
    <w:multiLevelType w:val="hybridMultilevel"/>
    <w:tmpl w:val="9A58BE2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62424F2"/>
    <w:multiLevelType w:val="hybridMultilevel"/>
    <w:tmpl w:val="FD961B1E"/>
    <w:lvl w:ilvl="0" w:tplc="7B48F646">
      <w:start w:val="1"/>
      <w:numFmt w:val="decimal"/>
      <w:lvlText w:val="%1)"/>
      <w:lvlJc w:val="left"/>
      <w:pPr>
        <w:ind w:left="720" w:hanging="360"/>
      </w:pPr>
      <w:rPr>
        <w:rFonts w:ascii="Cambria" w:hAnsi="Cambria" w:hint="default"/>
        <w:b w:val="0"/>
        <w:bCs/>
        <w:i w:val="0"/>
        <w:color w:val="878787"/>
        <w:sz w:val="16"/>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8" w15:restartNumberingAfterBreak="0">
    <w:nsid w:val="77A970D9"/>
    <w:multiLevelType w:val="hybridMultilevel"/>
    <w:tmpl w:val="0306362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830057986">
    <w:abstractNumId w:val="6"/>
  </w:num>
  <w:num w:numId="2" w16cid:durableId="402992778">
    <w:abstractNumId w:val="3"/>
  </w:num>
  <w:num w:numId="3" w16cid:durableId="1817716769">
    <w:abstractNumId w:val="1"/>
  </w:num>
  <w:num w:numId="4" w16cid:durableId="121197745">
    <w:abstractNumId w:val="7"/>
  </w:num>
  <w:num w:numId="5" w16cid:durableId="1339234914">
    <w:abstractNumId w:val="8"/>
  </w:num>
  <w:num w:numId="6" w16cid:durableId="1799257357">
    <w:abstractNumId w:val="4"/>
  </w:num>
  <w:num w:numId="7" w16cid:durableId="858272819">
    <w:abstractNumId w:val="1"/>
  </w:num>
  <w:num w:numId="8" w16cid:durableId="1729109399">
    <w:abstractNumId w:val="1"/>
  </w:num>
  <w:num w:numId="9" w16cid:durableId="1508132146">
    <w:abstractNumId w:val="1"/>
  </w:num>
  <w:num w:numId="10" w16cid:durableId="1892883135">
    <w:abstractNumId w:val="1"/>
  </w:num>
  <w:num w:numId="11" w16cid:durableId="1724675153">
    <w:abstractNumId w:val="1"/>
  </w:num>
  <w:num w:numId="12" w16cid:durableId="1745370206">
    <w:abstractNumId w:val="5"/>
  </w:num>
  <w:num w:numId="13" w16cid:durableId="1768505727">
    <w:abstractNumId w:val="0"/>
  </w:num>
  <w:num w:numId="14" w16cid:durableId="1005324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235440">
    <w:abstractNumId w:val="1"/>
  </w:num>
  <w:num w:numId="16" w16cid:durableId="82058255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39"/>
    <w:rsid w:val="00220E49"/>
    <w:rsid w:val="002D2A04"/>
    <w:rsid w:val="0032194F"/>
    <w:rsid w:val="003B3676"/>
    <w:rsid w:val="0056592A"/>
    <w:rsid w:val="00601ED6"/>
    <w:rsid w:val="006928BB"/>
    <w:rsid w:val="00760A39"/>
    <w:rsid w:val="00821CC6"/>
    <w:rsid w:val="00AC7ABC"/>
    <w:rsid w:val="00BE11BB"/>
    <w:rsid w:val="00C320C9"/>
    <w:rsid w:val="00C60274"/>
    <w:rsid w:val="00D01B5F"/>
    <w:rsid w:val="00D727A3"/>
    <w:rsid w:val="00F4188F"/>
    <w:rsid w:val="00F76698"/>
    <w:rsid w:val="00FD245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E5F79"/>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6"/>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sz w:val="16"/>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character" w:styleId="BesuchterLink">
    <w:name w:val="FollowedHyperlink"/>
    <w:basedOn w:val="Absatz-Standardschriftart"/>
    <w:uiPriority w:val="99"/>
    <w:semiHidden/>
    <w:unhideWhenUsed/>
    <w:rPr>
      <w:color w:val="6691C2" w:themeColor="followedHyperlink"/>
      <w:u w:val="single"/>
    </w:r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yperlink" Target="http://noe.gv.at/wirtschaft" TargetMode="External"></Relationship><Relationship Id="rId13" Type="http://schemas.openxmlformats.org/officeDocument/2006/relationships/header" Target="header3.xml"></Relationship><Relationship Id="rId3" Type="http://schemas.openxmlformats.org/officeDocument/2006/relationships/styles" Target="styles.xml"></Relationship><Relationship Id="rId7" Type="http://schemas.openxmlformats.org/officeDocument/2006/relationships/endnotes" Target="endnotes.xml"></Relationship><Relationship Id="rId12" Type="http://schemas.openxmlformats.org/officeDocument/2006/relationships/footer" Target="footer2.xml"></Relationship><Relationship Id="rId2" Type="http://schemas.openxmlformats.org/officeDocument/2006/relationships/numbering" Target="numbering.xml"></Relationship><Relationship Id="rId16" Type="http://schemas.openxmlformats.org/officeDocument/2006/relationships/theme" Target="theme/theme1.xml"></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footer" Target="footer1.xml"></Relationship><Relationship Id="rId5" Type="http://schemas.openxmlformats.org/officeDocument/2006/relationships/webSettings" Target="webSettings.xml"></Relationship><Relationship Id="rId15" Type="http://schemas.openxmlformats.org/officeDocument/2006/relationships/fontTable" Target="fontTable.xml"></Relationship><Relationship Id="rId10" Type="http://schemas.openxmlformats.org/officeDocument/2006/relationships/header" Target="header2.xml"></Relationship><Relationship Id="rId4" Type="http://schemas.openxmlformats.org/officeDocument/2006/relationships/settings" Target="settings.xml"></Relationship><Relationship Id="rId9" Type="http://schemas.openxmlformats.org/officeDocument/2006/relationships/header" Target="header1.xml"></Relationship><Relationship Id="rId14" Type="http://schemas.openxmlformats.org/officeDocument/2006/relationships/footer" Target="footer3.xml"></Relationship><Relationship Id="rId17" Type="http://schemas.openxmlformats.org/officeDocument/2006/relationships/customXml" Target="../customXml/item2.xml"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catsources=""/>
</file>

<file path=customXml/itemProps1.xml><?xml version="1.0" encoding="utf-8"?>
<ds:datastoreItem xmlns:ds="http://schemas.openxmlformats.org/officeDocument/2006/customXml" ds:itemID="{D5034390-C5F6-48C0-9B4A-6D9E4E43C43C}">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2669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Steinkogler Christian (WST3)</cp:lastModifiedBy>
  <cp:revision>44</cp:revision>
  <cp:lastPrinted>2020-01-30T22:00:00Z</cp:lastPrinted>
  <dcterms:created xsi:type="dcterms:W3CDTF">2023-12-13T14:34:00Z</dcterms:created>
  <dcterms:modified xsi:type="dcterms:W3CDTF">2026-01-09T10:48:00Z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Mag. Riess</vt:lpwstr>
  </property>
  <property name="FSC#FSCLAKIS@15.1000:Bearbeiter_Tit_VN_NN" pid="10" fmtid="{D5CDD505-2E9C-101B-9397-08002B2CF9AE}">
    <vt:lpwstr>Mag. Florian Riess</vt:lpwstr>
  </property>
  <property name="FSC#FSCLAKIS@15.1000:Beilagen" pid="11" fmtid="{D5CDD505-2E9C-101B-9397-08002B2CF9AE}">
    <vt:lpwstr/>
  </property>
  <property name="FSC#FSCLAKIS@15.1000:Betreff" pid="12" fmtid="{D5CDD505-2E9C-101B-9397-08002B2CF9AE}">
    <vt:lpwstr>Förderungen ab 2021 - Richtlinie, Programmdokumente und LF</vt:lpwstr>
  </property>
  <property name="FSC#FSCLAKIS@15.1000:Bezug" pid="13" fmtid="{D5CDD505-2E9C-101B-9397-08002B2CF9AE}">
    <vt:lpwstr/>
  </property>
  <property name="FSC#FSCLAKIS@15.1000:DW_Bearbeiter" pid="14" fmtid="{D5CDD505-2E9C-101B-9397-08002B2CF9AE}">
    <vt:lpwstr>16100</vt:lpwstr>
  </property>
  <property name="FSC#FSCLAKIS@15.1000:DW_Eigentuemer_Zuschrift" pid="15" fmtid="{D5CDD505-2E9C-101B-9397-08002B2CF9AE}">
    <vt:lpwstr/>
  </property>
  <property name="FSC#FSCLAKIS@15.1000:Geschlecht_Bearbeiter" pid="16" fmtid="{D5CDD505-2E9C-101B-9397-08002B2CF9AE}">
    <vt:lpwstr>Männlich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17.12.2025</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WST3-A-866/105-2021</vt:lpwstr>
  </property>
  <property name="FSC#FSCLAKIS@15.1000:Objektname" pid="24" fmtid="{D5CDD505-2E9C-101B-9397-08002B2CF9AE}">
    <vt:lpwstr>Leitfaden_x005f_für_x005f_Wirtshausprämie_x005f_01.03</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Mag. R i e s s</vt:lpwstr>
  </property>
  <property name="FSC#FSCLAKIS@15.1000:Systemaenderungszeitpunkt" pid="34" fmtid="{D5CDD505-2E9C-101B-9397-08002B2CF9AE}">
    <vt:lpwstr>9. Jänner 2026</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Christian Steinkogler</vt:lpwstr>
  </property>
  <property name="FSC#FSCLAKIS@15.1000:DW_Eigentuemer_Objekt" pid="43" fmtid="{D5CDD505-2E9C-101B-9397-08002B2CF9AE}">
    <vt:lpwstr>16140</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Christian Steinkogler</vt:lpwstr>
  </property>
  <property name="FSC#COOELAK@1.1001:OwnerExtension" pid="73" fmtid="{D5CDD505-2E9C-101B-9397-08002B2CF9AE}">
    <vt:lpwstr>16140</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17.12.2025</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*COO.1000.8802.79.14546974*</vt:lpwstr>
  </property>
  <property name="FSC#COOELAK@1.1001:RefBarCode" pid="84" fmtid="{D5CDD505-2E9C-101B-9397-08002B2CF9AE}">
    <vt:lpwstr>*COO.1000.8802.2.14803271*</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christian.steinkogler@noel.gv.at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Mag. Florian Riess</vt:lpwstr>
  </property>
  <property name="FSC#ATSTATECFG@1.1001:AgentPhone" pid="108" fmtid="{D5CDD505-2E9C-101B-9397-08002B2CF9AE}">
    <vt:lpwstr>16100</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31.03.2021</vt:lpwstr>
  </property>
  <property name="FSC#ATSTATECFG@1.1001:SubfileSubject" pid="112" fmtid="{D5CDD505-2E9C-101B-9397-08002B2CF9AE}">
    <vt:lpwstr>ab 01.01.2026</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WST3-A-866/105-2021</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COO.1000.8802.79.14546974</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y name="FSC#ATPRECONFIG@1.1001:DispatchClause" pid="139" fmtid="{D5CDD505-2E9C-101B-9397-08002B2CF9AE}">
    <vt:lpwstr/>
  </property>
  <property name="FSC#ATPRECONFIG@1.1001:DepartmentZipCode_DepartmentCity" pid="140" fmtid="{D5CDD505-2E9C-101B-9397-08002B2CF9AE}">
    <vt:lpwstr/>
  </property>
  <property name="FSC#ATPRECONFIG@1.1001:DepartmentStreet_DepartmentZipCode_DepartmentCity" pid="141" fmtid="{D5CDD505-2E9C-101B-9397-08002B2CF9AE}">
    <vt:lpwstr/>
  </property>
</Properties>
</file>